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autoSpaceDE/>
        <w:autoSpaceDN/>
        <w:bidi w:val="0"/>
        <w:spacing w:line="360" w:lineRule="auto"/>
        <w:jc w:val="center"/>
        <w:textAlignment w:val="auto"/>
        <w:rPr>
          <w:rFonts w:ascii="Times New Roman" w:hAnsi="Times New Roman" w:eastAsia="方正小标宋简体" w:cs="宋体"/>
          <w:bCs/>
          <w:kern w:val="0"/>
          <w:sz w:val="44"/>
          <w:szCs w:val="44"/>
        </w:rPr>
      </w:pPr>
      <w:bookmarkStart w:id="0" w:name="_Hlk112662189"/>
      <w:r>
        <w:rPr>
          <w:rFonts w:hint="eastAsia" w:ascii="Times New Roman" w:hAnsi="Times New Roman" w:eastAsia="方正小标宋简体" w:cs="宋体"/>
          <w:bCs/>
          <w:kern w:val="0"/>
          <w:sz w:val="44"/>
          <w:szCs w:val="44"/>
        </w:rPr>
        <w:t>旅游服务与管理人才培养方案</w:t>
      </w:r>
    </w:p>
    <w:bookmarkEnd w:id="0"/>
    <w:p>
      <w:pPr>
        <w:keepNext w:val="0"/>
        <w:keepLines w:val="0"/>
        <w:pageBreakBefore w:val="0"/>
        <w:kinsoku/>
        <w:wordWrap/>
        <w:topLinePunct w:val="0"/>
        <w:autoSpaceDE/>
        <w:autoSpaceDN/>
        <w:bidi w:val="0"/>
        <w:spacing w:line="360" w:lineRule="auto"/>
        <w:jc w:val="center"/>
        <w:textAlignment w:val="auto"/>
        <w:rPr>
          <w:rFonts w:ascii="Times New Roman" w:hAnsi="Times New Roman" w:eastAsia="方正小标宋简体"/>
          <w:bCs/>
          <w:sz w:val="44"/>
          <w:szCs w:val="44"/>
        </w:rPr>
      </w:pPr>
    </w:p>
    <w:p>
      <w:pPr>
        <w:keepNext w:val="0"/>
        <w:keepLines w:val="0"/>
        <w:pageBreakBefore w:val="0"/>
        <w:kinsoku/>
        <w:wordWrap/>
        <w:overflowPunct w:val="0"/>
        <w:topLinePunct w:val="0"/>
        <w:autoSpaceDE/>
        <w:autoSpaceDN/>
        <w:bidi w:val="0"/>
        <w:adjustRightInd w:val="0"/>
        <w:spacing w:line="360" w:lineRule="auto"/>
        <w:ind w:firstLine="640" w:firstLineChars="200"/>
        <w:textAlignment w:val="auto"/>
        <w:outlineLvl w:val="0"/>
        <w:rPr>
          <w:rFonts w:eastAsia="黑体"/>
          <w:sz w:val="32"/>
          <w:szCs w:val="32"/>
        </w:rPr>
      </w:pPr>
      <w:r>
        <w:rPr>
          <w:rFonts w:eastAsia="黑体"/>
          <w:sz w:val="32"/>
          <w:szCs w:val="32"/>
        </w:rPr>
        <w:t>一、专业名称及代码</w:t>
      </w:r>
    </w:p>
    <w:p>
      <w:pPr>
        <w:keepNext w:val="0"/>
        <w:keepLines w:val="0"/>
        <w:pageBreakBefore w:val="0"/>
        <w:kinsoku/>
        <w:wordWrap/>
        <w:overflowPunct w:val="0"/>
        <w:topLinePunct w:val="0"/>
        <w:autoSpaceDE/>
        <w:autoSpaceDN/>
        <w:bidi w:val="0"/>
        <w:adjustRightInd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专业名称：</w:t>
      </w:r>
      <w:r>
        <w:rPr>
          <w:rFonts w:hint="eastAsia" w:ascii="仿宋_GB2312" w:eastAsia="仿宋_GB2312"/>
          <w:sz w:val="32"/>
          <w:szCs w:val="32"/>
          <w:lang w:eastAsia="zh-CN"/>
        </w:rPr>
        <w:t>旅游服务</w:t>
      </w:r>
      <w:r>
        <w:rPr>
          <w:rFonts w:hint="eastAsia" w:ascii="仿宋_GB2312" w:eastAsia="仿宋_GB2312"/>
          <w:sz w:val="32"/>
          <w:szCs w:val="32"/>
        </w:rPr>
        <w:t>与管理</w:t>
      </w:r>
    </w:p>
    <w:p>
      <w:pPr>
        <w:keepNext w:val="0"/>
        <w:keepLines w:val="0"/>
        <w:pageBreakBefore w:val="0"/>
        <w:kinsoku/>
        <w:wordWrap/>
        <w:topLinePunct w:val="0"/>
        <w:autoSpaceDE/>
        <w:autoSpaceDN/>
        <w:bidi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专业代码：1302006</w:t>
      </w:r>
    </w:p>
    <w:p>
      <w:pPr>
        <w:keepNext w:val="0"/>
        <w:keepLines w:val="0"/>
        <w:pageBreakBefore w:val="0"/>
        <w:kinsoku/>
        <w:wordWrap/>
        <w:overflowPunct w:val="0"/>
        <w:topLinePunct w:val="0"/>
        <w:autoSpaceDE/>
        <w:autoSpaceDN/>
        <w:bidi w:val="0"/>
        <w:adjustRightInd w:val="0"/>
        <w:spacing w:line="360" w:lineRule="auto"/>
        <w:ind w:firstLine="640" w:firstLineChars="200"/>
        <w:textAlignment w:val="auto"/>
        <w:outlineLvl w:val="0"/>
        <w:rPr>
          <w:rFonts w:eastAsia="黑体"/>
          <w:sz w:val="32"/>
          <w:szCs w:val="32"/>
        </w:rPr>
      </w:pPr>
      <w:r>
        <w:rPr>
          <w:rFonts w:eastAsia="黑体"/>
          <w:sz w:val="32"/>
          <w:szCs w:val="32"/>
        </w:rPr>
        <w:t>二、入学要求</w:t>
      </w:r>
    </w:p>
    <w:p>
      <w:pPr>
        <w:keepNext w:val="0"/>
        <w:keepLines w:val="0"/>
        <w:pageBreakBefore w:val="0"/>
        <w:kinsoku/>
        <w:wordWrap/>
        <w:overflowPunct w:val="0"/>
        <w:topLinePunct w:val="0"/>
        <w:autoSpaceDE/>
        <w:autoSpaceDN/>
        <w:bidi w:val="0"/>
        <w:adjustRightInd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招生对象:应届初中毕业生或具有同等学力者</w:t>
      </w:r>
    </w:p>
    <w:p>
      <w:pPr>
        <w:keepNext w:val="0"/>
        <w:keepLines w:val="0"/>
        <w:pageBreakBefore w:val="0"/>
        <w:kinsoku/>
        <w:wordWrap/>
        <w:overflowPunct w:val="0"/>
        <w:topLinePunct w:val="0"/>
        <w:autoSpaceDE/>
        <w:autoSpaceDN/>
        <w:bidi w:val="0"/>
        <w:adjustRightInd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办学层次:中职</w:t>
      </w:r>
    </w:p>
    <w:p>
      <w:pPr>
        <w:keepNext w:val="0"/>
        <w:keepLines w:val="0"/>
        <w:pageBreakBefore w:val="0"/>
        <w:kinsoku/>
        <w:wordWrap/>
        <w:overflowPunct w:val="0"/>
        <w:topLinePunct w:val="0"/>
        <w:autoSpaceDE/>
        <w:autoSpaceDN/>
        <w:bidi w:val="0"/>
        <w:adjustRightInd w:val="0"/>
        <w:spacing w:line="360" w:lineRule="auto"/>
        <w:ind w:firstLine="640" w:firstLineChars="200"/>
        <w:textAlignment w:val="auto"/>
        <w:outlineLvl w:val="0"/>
        <w:rPr>
          <w:rFonts w:eastAsia="黑体"/>
          <w:sz w:val="32"/>
          <w:szCs w:val="32"/>
        </w:rPr>
      </w:pPr>
      <w:r>
        <w:rPr>
          <w:rFonts w:eastAsia="黑体"/>
          <w:sz w:val="32"/>
          <w:szCs w:val="32"/>
        </w:rPr>
        <w:t>三、修业年限</w:t>
      </w:r>
    </w:p>
    <w:p>
      <w:pPr>
        <w:keepNext w:val="0"/>
        <w:keepLines w:val="0"/>
        <w:pageBreakBefore w:val="0"/>
        <w:kinsoku/>
        <w:wordWrap/>
        <w:overflowPunct w:val="0"/>
        <w:topLinePunct w:val="0"/>
        <w:autoSpaceDE/>
        <w:autoSpaceDN/>
        <w:bidi w:val="0"/>
        <w:adjustRightInd w:val="0"/>
        <w:spacing w:line="360" w:lineRule="auto"/>
        <w:ind w:firstLine="640" w:firstLineChars="200"/>
        <w:textAlignment w:val="auto"/>
        <w:rPr>
          <w:rFonts w:ascii="仿宋_GB2312"/>
          <w:sz w:val="32"/>
          <w:szCs w:val="32"/>
        </w:rPr>
      </w:pPr>
      <w:r>
        <w:rPr>
          <w:rFonts w:hint="eastAsia" w:ascii="仿宋_GB2312" w:eastAsia="仿宋_GB2312"/>
          <w:sz w:val="32"/>
          <w:szCs w:val="32"/>
        </w:rPr>
        <w:t>3年。凡达到本专业的基本要求，提前修满学分并取得规定证书的学生，经审批可以提前离校进行实习。</w:t>
      </w:r>
    </w:p>
    <w:p>
      <w:pPr>
        <w:keepNext w:val="0"/>
        <w:keepLines w:val="0"/>
        <w:pageBreakBefore w:val="0"/>
        <w:kinsoku/>
        <w:wordWrap/>
        <w:overflowPunct w:val="0"/>
        <w:topLinePunct w:val="0"/>
        <w:autoSpaceDE/>
        <w:autoSpaceDN/>
        <w:bidi w:val="0"/>
        <w:adjustRightInd w:val="0"/>
        <w:spacing w:line="360" w:lineRule="auto"/>
        <w:ind w:firstLine="640" w:firstLineChars="200"/>
        <w:textAlignment w:val="auto"/>
        <w:outlineLvl w:val="0"/>
        <w:rPr>
          <w:rFonts w:eastAsia="黑体"/>
          <w:sz w:val="32"/>
          <w:szCs w:val="32"/>
        </w:rPr>
      </w:pPr>
      <w:r>
        <w:rPr>
          <w:rFonts w:eastAsia="黑体"/>
          <w:sz w:val="32"/>
          <w:szCs w:val="32"/>
        </w:rPr>
        <w:t>四、职业面向</w:t>
      </w:r>
    </w:p>
    <w:p>
      <w:pPr>
        <w:keepNext w:val="0"/>
        <w:keepLines w:val="0"/>
        <w:pageBreakBefore w:val="0"/>
        <w:kinsoku/>
        <w:wordWrap/>
        <w:overflowPunct w:val="0"/>
        <w:topLinePunct w:val="0"/>
        <w:autoSpaceDE/>
        <w:autoSpaceDN/>
        <w:bidi w:val="0"/>
        <w:adjustRightIn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1、面向旅游酒店的前厅、客房、餐饮等基层服务和管理工作</w:t>
      </w:r>
    </w:p>
    <w:p>
      <w:pPr>
        <w:keepNext w:val="0"/>
        <w:keepLines w:val="0"/>
        <w:pageBreakBefore w:val="0"/>
        <w:kinsoku/>
        <w:wordWrap/>
        <w:overflowPunct w:val="0"/>
        <w:topLinePunct w:val="0"/>
        <w:autoSpaceDE/>
        <w:autoSpaceDN/>
        <w:bidi w:val="0"/>
        <w:adjustRightIn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2、面向旅游企业从事旅行社签证、计调、导游、旅游接待、旅游销售等基层工作。</w:t>
      </w:r>
    </w:p>
    <w:p>
      <w:pPr>
        <w:keepNext w:val="0"/>
        <w:keepLines w:val="0"/>
        <w:pageBreakBefore w:val="0"/>
        <w:kinsoku/>
        <w:wordWrap/>
        <w:overflowPunct w:val="0"/>
        <w:topLinePunct w:val="0"/>
        <w:autoSpaceDE/>
        <w:autoSpaceDN/>
        <w:bidi w:val="0"/>
        <w:adjustRightInd w:val="0"/>
        <w:spacing w:line="360" w:lineRule="auto"/>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3、旅行社导游景点景区及博物馆展览馆等讲解员会展接待、服务旅行社计调与外联休闲旅游产品策划与营销岗人员会展策划师</w:t>
      </w:r>
      <w:r>
        <w:rPr>
          <w:rFonts w:hint="eastAsia" w:ascii="仿宋_GB2312" w:eastAsia="仿宋_GB2312"/>
          <w:sz w:val="32"/>
          <w:szCs w:val="32"/>
          <w:lang w:eastAsia="zh-CN"/>
        </w:rPr>
        <w:t>。</w:t>
      </w:r>
    </w:p>
    <w:p>
      <w:pPr>
        <w:keepNext w:val="0"/>
        <w:keepLines w:val="0"/>
        <w:pageBreakBefore w:val="0"/>
        <w:kinsoku/>
        <w:wordWrap/>
        <w:topLinePunct w:val="0"/>
        <w:autoSpaceDE/>
        <w:autoSpaceDN/>
        <w:bidi w:val="0"/>
        <w:spacing w:line="360" w:lineRule="auto"/>
        <w:ind w:firstLine="320" w:firstLineChars="100"/>
        <w:textAlignment w:val="auto"/>
        <w:rPr>
          <w:rFonts w:hint="eastAsia" w:eastAsia="楷体_GB2312"/>
          <w:sz w:val="32"/>
          <w:szCs w:val="32"/>
        </w:rPr>
      </w:pPr>
      <w:r>
        <w:rPr>
          <w:rFonts w:hint="eastAsia" w:eastAsia="楷体_GB2312"/>
          <w:sz w:val="32"/>
          <w:szCs w:val="32"/>
        </w:rPr>
        <w:t>（一）岗位面向</w:t>
      </w:r>
    </w:p>
    <w:p>
      <w:pPr>
        <w:keepNext w:val="0"/>
        <w:keepLines w:val="0"/>
        <w:pageBreakBefore w:val="0"/>
        <w:kinsoku/>
        <w:wordWrap/>
        <w:overflowPunct w:val="0"/>
        <w:topLinePunct w:val="0"/>
        <w:autoSpaceDE/>
        <w:autoSpaceDN/>
        <w:bidi w:val="0"/>
        <w:adjustRightIn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1、初始就业岗位酒店前厅、客房、餐饮服务员</w:t>
      </w:r>
    </w:p>
    <w:p>
      <w:pPr>
        <w:keepNext w:val="0"/>
        <w:keepLines w:val="0"/>
        <w:pageBreakBefore w:val="0"/>
        <w:kinsoku/>
        <w:wordWrap/>
        <w:overflowPunct w:val="0"/>
        <w:topLinePunct w:val="0"/>
        <w:autoSpaceDE/>
        <w:autoSpaceDN/>
        <w:bidi w:val="0"/>
        <w:adjustRightInd w:val="0"/>
        <w:spacing w:line="360" w:lineRule="auto"/>
        <w:ind w:firstLine="960" w:firstLineChars="300"/>
        <w:textAlignment w:val="auto"/>
        <w:rPr>
          <w:rFonts w:hint="eastAsia" w:ascii="仿宋_GB2312" w:eastAsia="仿宋_GB2312"/>
          <w:sz w:val="32"/>
          <w:szCs w:val="32"/>
        </w:rPr>
      </w:pPr>
      <w:r>
        <w:rPr>
          <w:rFonts w:hint="eastAsia" w:ascii="仿宋_GB2312" w:eastAsia="仿宋_GB2312"/>
          <w:sz w:val="32"/>
          <w:szCs w:val="32"/>
        </w:rPr>
        <w:t>景区讲解员</w:t>
      </w:r>
    </w:p>
    <w:p>
      <w:pPr>
        <w:keepNext w:val="0"/>
        <w:keepLines w:val="0"/>
        <w:pageBreakBefore w:val="0"/>
        <w:kinsoku/>
        <w:wordWrap/>
        <w:overflowPunct w:val="0"/>
        <w:topLinePunct w:val="0"/>
        <w:autoSpaceDE/>
        <w:autoSpaceDN/>
        <w:bidi w:val="0"/>
        <w:adjustRightInd w:val="0"/>
        <w:spacing w:line="360" w:lineRule="auto"/>
        <w:ind w:firstLine="960" w:firstLineChars="300"/>
        <w:textAlignment w:val="auto"/>
        <w:rPr>
          <w:rFonts w:hint="eastAsia" w:ascii="仿宋_GB2312" w:eastAsia="仿宋_GB2312"/>
          <w:sz w:val="32"/>
          <w:szCs w:val="32"/>
        </w:rPr>
      </w:pPr>
      <w:r>
        <w:rPr>
          <w:rFonts w:hint="eastAsia" w:ascii="仿宋_GB2312" w:eastAsia="仿宋_GB2312"/>
          <w:sz w:val="32"/>
          <w:szCs w:val="32"/>
        </w:rPr>
        <w:t>会展接待员</w:t>
      </w:r>
    </w:p>
    <w:p>
      <w:pPr>
        <w:keepNext w:val="0"/>
        <w:keepLines w:val="0"/>
        <w:pageBreakBefore w:val="0"/>
        <w:kinsoku/>
        <w:wordWrap/>
        <w:overflowPunct w:val="0"/>
        <w:topLinePunct w:val="0"/>
        <w:autoSpaceDE/>
        <w:autoSpaceDN/>
        <w:bidi w:val="0"/>
        <w:adjustRightIn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2、发展就业岗位计调与外联</w:t>
      </w:r>
    </w:p>
    <w:p>
      <w:pPr>
        <w:keepNext w:val="0"/>
        <w:keepLines w:val="0"/>
        <w:pageBreakBefore w:val="0"/>
        <w:kinsoku/>
        <w:wordWrap/>
        <w:overflowPunct w:val="0"/>
        <w:topLinePunct w:val="0"/>
        <w:autoSpaceDE/>
        <w:autoSpaceDN/>
        <w:bidi w:val="0"/>
        <w:adjustRightInd w:val="0"/>
        <w:spacing w:line="360" w:lineRule="auto"/>
        <w:ind w:firstLine="960" w:firstLineChars="300"/>
        <w:textAlignment w:val="auto"/>
        <w:rPr>
          <w:rFonts w:hint="eastAsia" w:ascii="仿宋_GB2312" w:eastAsia="仿宋_GB2312"/>
          <w:sz w:val="32"/>
          <w:szCs w:val="32"/>
        </w:rPr>
      </w:pPr>
      <w:r>
        <w:rPr>
          <w:rFonts w:hint="eastAsia" w:ascii="仿宋_GB2312" w:eastAsia="仿宋_GB2312"/>
          <w:sz w:val="32"/>
          <w:szCs w:val="32"/>
        </w:rPr>
        <w:t>休闲旅游产品策划与营销岗人员</w:t>
      </w:r>
      <w:r>
        <w:rPr>
          <w:rFonts w:hint="eastAsia" w:ascii="仿宋_GB2312" w:eastAsia="仿宋_GB2312"/>
          <w:sz w:val="32"/>
          <w:szCs w:val="32"/>
          <w:lang w:eastAsia="zh-CN"/>
        </w:rPr>
        <w:t>、</w:t>
      </w:r>
      <w:r>
        <w:rPr>
          <w:rFonts w:hint="eastAsia" w:ascii="仿宋_GB2312" w:eastAsia="仿宋_GB2312"/>
          <w:sz w:val="32"/>
          <w:szCs w:val="32"/>
        </w:rPr>
        <w:t>会展策划人员</w:t>
      </w:r>
    </w:p>
    <w:p>
      <w:pPr>
        <w:keepNext w:val="0"/>
        <w:keepLines w:val="0"/>
        <w:pageBreakBefore w:val="0"/>
        <w:kinsoku/>
        <w:wordWrap/>
        <w:overflowPunct w:val="0"/>
        <w:topLinePunct w:val="0"/>
        <w:autoSpaceDE/>
        <w:autoSpaceDN/>
        <w:bidi w:val="0"/>
        <w:adjustRightIn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3、职业提升岗位休闲旅游企业管理者</w:t>
      </w:r>
    </w:p>
    <w:p>
      <w:pPr>
        <w:keepNext w:val="0"/>
        <w:keepLines w:val="0"/>
        <w:pageBreakBefore w:val="0"/>
        <w:kinsoku/>
        <w:wordWrap/>
        <w:overflowPunct w:val="0"/>
        <w:topLinePunct w:val="0"/>
        <w:autoSpaceDE/>
        <w:autoSpaceDN/>
        <w:bidi w:val="0"/>
        <w:adjustRightInd w:val="0"/>
        <w:spacing w:line="360" w:lineRule="auto"/>
        <w:ind w:firstLine="1280" w:firstLineChars="400"/>
        <w:textAlignment w:val="auto"/>
        <w:rPr>
          <w:rFonts w:hint="eastAsia" w:ascii="仿宋_GB2312" w:eastAsia="仿宋_GB2312"/>
          <w:sz w:val="32"/>
          <w:szCs w:val="32"/>
        </w:rPr>
      </w:pPr>
      <w:r>
        <w:rPr>
          <w:rFonts w:hint="eastAsia" w:ascii="仿宋_GB2312" w:eastAsia="仿宋_GB2312"/>
          <w:sz w:val="32"/>
          <w:szCs w:val="32"/>
        </w:rPr>
        <w:t>休闲旅游项目管理者</w:t>
      </w:r>
    </w:p>
    <w:p>
      <w:pPr>
        <w:keepNext w:val="0"/>
        <w:keepLines w:val="0"/>
        <w:pageBreakBefore w:val="0"/>
        <w:kinsoku/>
        <w:wordWrap/>
        <w:overflowPunct w:val="0"/>
        <w:topLinePunct w:val="0"/>
        <w:autoSpaceDE/>
        <w:autoSpaceDN/>
        <w:bidi w:val="0"/>
        <w:adjustRightInd w:val="0"/>
        <w:spacing w:line="360" w:lineRule="auto"/>
        <w:ind w:firstLine="1280" w:firstLineChars="400"/>
        <w:textAlignment w:val="auto"/>
        <w:rPr>
          <w:rFonts w:hint="eastAsia" w:ascii="仿宋_GB2312" w:eastAsia="仿宋_GB2312"/>
          <w:sz w:val="32"/>
          <w:szCs w:val="32"/>
        </w:rPr>
      </w:pPr>
      <w:r>
        <w:rPr>
          <w:rFonts w:hint="eastAsia" w:ascii="仿宋_GB2312" w:eastAsia="仿宋_GB2312"/>
          <w:sz w:val="32"/>
          <w:szCs w:val="32"/>
        </w:rPr>
        <w:t>会展项目管理者</w:t>
      </w:r>
    </w:p>
    <w:p>
      <w:pPr>
        <w:keepNext w:val="0"/>
        <w:keepLines w:val="0"/>
        <w:pageBreakBefore w:val="0"/>
        <w:kinsoku/>
        <w:wordWrap/>
        <w:overflowPunct w:val="0"/>
        <w:topLinePunct w:val="0"/>
        <w:autoSpaceDE/>
        <w:autoSpaceDN/>
        <w:bidi w:val="0"/>
        <w:adjustRightInd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4、相关就业岗位景区服务、文秘、培训、旅游咨询、接待服务等</w:t>
      </w:r>
    </w:p>
    <w:p>
      <w:pPr>
        <w:keepNext w:val="0"/>
        <w:keepLines w:val="0"/>
        <w:pageBreakBefore w:val="0"/>
        <w:numPr>
          <w:ilvl w:val="0"/>
          <w:numId w:val="0"/>
        </w:numPr>
        <w:kinsoku/>
        <w:wordWrap/>
        <w:topLinePunct w:val="0"/>
        <w:autoSpaceDE/>
        <w:autoSpaceDN/>
        <w:bidi w:val="0"/>
        <w:spacing w:line="360" w:lineRule="auto"/>
        <w:textAlignment w:val="auto"/>
        <w:rPr>
          <w:rFonts w:hint="eastAsia" w:eastAsia="楷体_GB2312"/>
          <w:sz w:val="32"/>
          <w:szCs w:val="32"/>
        </w:rPr>
      </w:pPr>
      <w:r>
        <w:rPr>
          <w:rFonts w:hint="eastAsia" w:eastAsia="楷体_GB2312"/>
          <w:sz w:val="32"/>
          <w:szCs w:val="32"/>
          <w:lang w:val="en-US" w:eastAsia="zh-CN"/>
        </w:rPr>
        <w:t xml:space="preserve">    </w:t>
      </w:r>
      <w:r>
        <w:rPr>
          <w:rFonts w:hint="eastAsia" w:eastAsia="楷体_GB2312"/>
          <w:sz w:val="32"/>
          <w:szCs w:val="32"/>
        </w:rPr>
        <w:t>（</w:t>
      </w:r>
      <w:r>
        <w:rPr>
          <w:rFonts w:hint="eastAsia" w:eastAsia="楷体_GB2312"/>
          <w:sz w:val="32"/>
          <w:szCs w:val="32"/>
          <w:lang w:eastAsia="zh-CN"/>
        </w:rPr>
        <w:t>二</w:t>
      </w:r>
      <w:r>
        <w:rPr>
          <w:rFonts w:hint="eastAsia" w:eastAsia="楷体_GB2312"/>
          <w:sz w:val="32"/>
          <w:szCs w:val="32"/>
        </w:rPr>
        <w:t>）获证制度学生获得的证书：</w:t>
      </w:r>
    </w:p>
    <w:p>
      <w:pPr>
        <w:keepNext w:val="0"/>
        <w:keepLines w:val="0"/>
        <w:pageBreakBefore w:val="0"/>
        <w:numPr>
          <w:ilvl w:val="0"/>
          <w:numId w:val="0"/>
        </w:numPr>
        <w:kinsoku/>
        <w:wordWrap/>
        <w:topLinePunct w:val="0"/>
        <w:autoSpaceDE/>
        <w:autoSpaceDN/>
        <w:bidi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①毕业证</w:t>
      </w:r>
    </w:p>
    <w:p>
      <w:pPr>
        <w:keepNext w:val="0"/>
        <w:keepLines w:val="0"/>
        <w:pageBreakBefore w:val="0"/>
        <w:numPr>
          <w:ilvl w:val="0"/>
          <w:numId w:val="0"/>
        </w:numPr>
        <w:kinsoku/>
        <w:wordWrap/>
        <w:topLinePunct w:val="0"/>
        <w:autoSpaceDE/>
        <w:autoSpaceDN/>
        <w:bidi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②餐饮，茶艺等中级技能证</w:t>
      </w:r>
    </w:p>
    <w:p>
      <w:pPr>
        <w:keepNext w:val="0"/>
        <w:keepLines w:val="0"/>
        <w:pageBreakBefore w:val="0"/>
        <w:numPr>
          <w:ilvl w:val="0"/>
          <w:numId w:val="0"/>
        </w:numPr>
        <w:kinsoku/>
        <w:wordWrap/>
        <w:topLinePunct w:val="0"/>
        <w:autoSpaceDE/>
        <w:autoSpaceDN/>
        <w:bidi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③普通话证</w:t>
      </w:r>
    </w:p>
    <w:p>
      <w:pPr>
        <w:keepNext w:val="0"/>
        <w:keepLines w:val="0"/>
        <w:pageBreakBefore w:val="0"/>
        <w:numPr>
          <w:ilvl w:val="0"/>
          <w:numId w:val="0"/>
        </w:numPr>
        <w:kinsoku/>
        <w:wordWrap/>
        <w:topLinePunct w:val="0"/>
        <w:autoSpaceDE/>
        <w:autoSpaceDN/>
        <w:bidi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④计算机等级证</w:t>
      </w:r>
    </w:p>
    <w:p>
      <w:pPr>
        <w:keepNext w:val="0"/>
        <w:keepLines w:val="0"/>
        <w:pageBreakBefore w:val="0"/>
        <w:numPr>
          <w:numId w:val="0"/>
        </w:numPr>
        <w:kinsoku/>
        <w:wordWrap/>
        <w:topLinePunct w:val="0"/>
        <w:autoSpaceDE/>
        <w:autoSpaceDN/>
        <w:bidi w:val="0"/>
        <w:adjustRightInd w:val="0"/>
        <w:snapToGrid w:val="0"/>
        <w:spacing w:line="360" w:lineRule="auto"/>
        <w:ind w:firstLine="640" w:firstLineChars="200"/>
        <w:textAlignment w:val="auto"/>
        <w:rPr>
          <w:rFonts w:eastAsia="黑体"/>
          <w:sz w:val="32"/>
          <w:szCs w:val="32"/>
        </w:rPr>
      </w:pPr>
      <w:r>
        <w:rPr>
          <w:rFonts w:hint="eastAsia" w:eastAsia="黑体"/>
          <w:sz w:val="32"/>
          <w:szCs w:val="32"/>
          <w:lang w:eastAsia="zh-CN"/>
        </w:rPr>
        <w:t>五、</w:t>
      </w:r>
      <w:r>
        <w:rPr>
          <w:rFonts w:eastAsia="黑体"/>
          <w:sz w:val="32"/>
          <w:szCs w:val="32"/>
        </w:rPr>
        <w:t>培养目标与培养规格</w:t>
      </w:r>
    </w:p>
    <w:p>
      <w:pPr>
        <w:keepNext w:val="0"/>
        <w:keepLines w:val="0"/>
        <w:pageBreakBefore w:val="0"/>
        <w:numPr>
          <w:ilvl w:val="0"/>
          <w:numId w:val="2"/>
        </w:numPr>
        <w:kinsoku/>
        <w:wordWrap/>
        <w:topLinePunct w:val="0"/>
        <w:autoSpaceDE/>
        <w:autoSpaceDN/>
        <w:bidi w:val="0"/>
        <w:adjustRightInd w:val="0"/>
        <w:snapToGrid w:val="0"/>
        <w:spacing w:line="360" w:lineRule="auto"/>
        <w:ind w:firstLine="320" w:firstLineChars="100"/>
        <w:textAlignment w:val="auto"/>
        <w:rPr>
          <w:rFonts w:hint="eastAsia" w:eastAsia="楷体_GB2312"/>
          <w:sz w:val="32"/>
          <w:szCs w:val="32"/>
          <w:lang w:val="en-US" w:eastAsia="zh-CN"/>
        </w:rPr>
      </w:pPr>
      <w:r>
        <w:rPr>
          <w:rFonts w:eastAsia="楷体_GB2312"/>
          <w:sz w:val="32"/>
          <w:szCs w:val="32"/>
        </w:rPr>
        <w:t>培养目标</w:t>
      </w:r>
      <w:r>
        <w:rPr>
          <w:rFonts w:hint="eastAsia" w:eastAsia="楷体_GB2312"/>
          <w:sz w:val="32"/>
          <w:szCs w:val="32"/>
          <w:lang w:val="en-US" w:eastAsia="zh-CN"/>
        </w:rPr>
        <w:t xml:space="preserve"> </w:t>
      </w:r>
    </w:p>
    <w:p>
      <w:pPr>
        <w:keepNext w:val="0"/>
        <w:keepLines w:val="0"/>
        <w:pageBreakBefore w:val="0"/>
        <w:numPr>
          <w:ilvl w:val="0"/>
          <w:numId w:val="0"/>
        </w:numPr>
        <w:kinsoku/>
        <w:wordWrap/>
        <w:topLinePunct w:val="0"/>
        <w:autoSpaceDE/>
        <w:autoSpaceDN/>
        <w:bidi w:val="0"/>
        <w:adjustRightInd w:val="0"/>
        <w:snapToGrid w:val="0"/>
        <w:spacing w:line="360" w:lineRule="auto"/>
        <w:ind w:firstLine="640" w:firstLineChars="20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第一，坚持以能力为本位，重视实践能力的培养，突出职业技术教育特色。根据旅游服务与管理专业毕业生所从事职业的实际需要，合理确定学生应具备的能力结构与知识结构，同时，进一步加强实践性教学的内容，以满足企业对技能型人才的需求。</w:t>
      </w:r>
    </w:p>
    <w:p>
      <w:pPr>
        <w:keepNext w:val="0"/>
        <w:keepLines w:val="0"/>
        <w:pageBreakBefore w:val="0"/>
        <w:numPr>
          <w:ilvl w:val="0"/>
          <w:numId w:val="0"/>
        </w:numPr>
        <w:kinsoku/>
        <w:wordWrap/>
        <w:topLinePunct w:val="0"/>
        <w:autoSpaceDE/>
        <w:autoSpaceDN/>
        <w:bidi w:val="0"/>
        <w:adjustRightInd w:val="0"/>
        <w:snapToGrid w:val="0"/>
        <w:spacing w:line="360" w:lineRule="auto"/>
        <w:ind w:firstLine="640" w:firstLineChars="20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第二，根据旅游服务与管理行业的发展，合理选择教材内容，尽可能多地在教材中充实新理念，新知识和新技能，力求使教材具有比较鲜明的时代特征。</w:t>
      </w:r>
    </w:p>
    <w:p>
      <w:pPr>
        <w:keepNext w:val="0"/>
        <w:keepLines w:val="0"/>
        <w:pageBreakBefore w:val="0"/>
        <w:numPr>
          <w:ilvl w:val="0"/>
          <w:numId w:val="0"/>
        </w:numPr>
        <w:kinsoku/>
        <w:wordWrap/>
        <w:topLinePunct w:val="0"/>
        <w:autoSpaceDE/>
        <w:autoSpaceDN/>
        <w:bidi w:val="0"/>
        <w:adjustRightInd w:val="0"/>
        <w:snapToGrid w:val="0"/>
        <w:spacing w:line="360" w:lineRule="auto"/>
        <w:ind w:firstLine="640" w:firstLineChars="20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第三，努力贯彻国家关于职业资格证书与学历证书并重，职业资格证书制度与国家就业制度相衔按的政策精神，力求使教材内容涵盖国家导游资格考试的知识和技能要求。</w:t>
      </w:r>
    </w:p>
    <w:p>
      <w:pPr>
        <w:keepNext w:val="0"/>
        <w:keepLines w:val="0"/>
        <w:pageBreakBefore w:val="0"/>
        <w:numPr>
          <w:ilvl w:val="0"/>
          <w:numId w:val="0"/>
        </w:numPr>
        <w:kinsoku/>
        <w:wordWrap/>
        <w:topLinePunct w:val="0"/>
        <w:autoSpaceDE/>
        <w:autoSpaceDN/>
        <w:bidi w:val="0"/>
        <w:adjustRightInd w:val="0"/>
        <w:snapToGrid w:val="0"/>
        <w:spacing w:line="360" w:lineRule="auto"/>
        <w:ind w:firstLine="640" w:firstLineChars="20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第四，具有良好的职业道德和较强的服务意识，掌握必需的文化基础知识、专业知识和熟练的职业技能；具有继续学习的能力和适应职业变化的能力；具有创新精神和立业创业能力。</w:t>
      </w:r>
    </w:p>
    <w:p>
      <w:pPr>
        <w:keepNext w:val="0"/>
        <w:keepLines w:val="0"/>
        <w:pageBreakBefore w:val="0"/>
        <w:kinsoku/>
        <w:wordWrap/>
        <w:overflowPunct w:val="0"/>
        <w:topLinePunct w:val="0"/>
        <w:autoSpaceDE/>
        <w:autoSpaceDN/>
        <w:bidi w:val="0"/>
        <w:adjustRightInd w:val="0"/>
        <w:spacing w:line="360" w:lineRule="auto"/>
        <w:ind w:firstLine="640" w:firstLineChars="200"/>
        <w:textAlignment w:val="auto"/>
        <w:outlineLvl w:val="0"/>
        <w:rPr>
          <w:rFonts w:ascii="仿宋_GB2312" w:eastAsia="仿宋_GB2312"/>
          <w:sz w:val="32"/>
          <w:szCs w:val="32"/>
        </w:rPr>
      </w:pPr>
      <w:r>
        <w:rPr>
          <w:rFonts w:eastAsia="楷体_GB2312"/>
          <w:sz w:val="32"/>
          <w:szCs w:val="32"/>
        </w:rPr>
        <w:t>（二）培养规格</w:t>
      </w:r>
    </w:p>
    <w:p>
      <w:pPr>
        <w:keepNext w:val="0"/>
        <w:keepLines w:val="0"/>
        <w:pageBreakBefore w:val="0"/>
        <w:numPr>
          <w:ilvl w:val="0"/>
          <w:numId w:val="0"/>
        </w:numPr>
        <w:kinsoku/>
        <w:wordWrap/>
        <w:topLinePunct w:val="0"/>
        <w:autoSpaceDE/>
        <w:autoSpaceDN/>
        <w:bidi w:val="0"/>
        <w:adjustRightInd w:val="0"/>
        <w:snapToGrid w:val="0"/>
        <w:spacing w:line="360" w:lineRule="auto"/>
        <w:ind w:firstLine="640" w:firstLineChars="200"/>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中等职业学校旅游管理与服务管理毕业生职业能力要求（表一）</w:t>
      </w:r>
    </w:p>
    <w:tbl>
      <w:tblPr>
        <w:tblStyle w:val="38"/>
        <w:tblpPr w:leftFromText="180" w:rightFromText="180" w:vertAnchor="text" w:horzAnchor="page" w:tblpX="1781" w:tblpY="201"/>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8"/>
        <w:gridCol w:w="720"/>
        <w:gridCol w:w="72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trPr>
        <w:tc>
          <w:tcPr>
            <w:tcW w:w="828" w:type="dxa"/>
            <w:tcBorders>
              <w:top w:val="single" w:color="auto" w:sz="12" w:space="0"/>
              <w:bottom w:val="single" w:color="auto" w:sz="6" w:space="0"/>
            </w:tcBorders>
            <w:shd w:val="clear" w:color="auto" w:fill="D9D9D9"/>
            <w:vAlign w:val="center"/>
          </w:tcPr>
          <w:p>
            <w:pPr>
              <w:pStyle w:val="112"/>
              <w:keepNext w:val="0"/>
              <w:keepLines w:val="0"/>
              <w:pageBreakBefore w:val="0"/>
              <w:kinsoku/>
              <w:wordWrap/>
              <w:topLinePunct w:val="0"/>
              <w:autoSpaceDE/>
              <w:autoSpaceDN/>
              <w:bidi w:val="0"/>
              <w:snapToGrid w:val="0"/>
              <w:spacing w:line="360" w:lineRule="auto"/>
              <w:textAlignment w:val="auto"/>
              <w:rPr>
                <w:rFonts w:ascii="仿宋_GB2312" w:eastAsia="仿宋_GB2312"/>
                <w:b/>
                <w:bCs/>
                <w:sz w:val="24"/>
                <w:szCs w:val="24"/>
              </w:rPr>
            </w:pPr>
            <w:r>
              <w:rPr>
                <w:rFonts w:hint="eastAsia" w:ascii="仿宋_GB2312" w:eastAsia="仿宋_GB2312"/>
                <w:b/>
                <w:bCs/>
                <w:sz w:val="24"/>
                <w:szCs w:val="24"/>
              </w:rPr>
              <w:t>项目</w:t>
            </w:r>
          </w:p>
        </w:tc>
        <w:tc>
          <w:tcPr>
            <w:tcW w:w="720" w:type="dxa"/>
            <w:tcBorders>
              <w:top w:val="single" w:color="auto" w:sz="12" w:space="0"/>
              <w:bottom w:val="single" w:color="auto" w:sz="6" w:space="0"/>
            </w:tcBorders>
            <w:shd w:val="clear" w:color="auto" w:fill="D9D9D9"/>
            <w:vAlign w:val="center"/>
          </w:tcPr>
          <w:p>
            <w:pPr>
              <w:pStyle w:val="112"/>
              <w:keepNext w:val="0"/>
              <w:keepLines w:val="0"/>
              <w:pageBreakBefore w:val="0"/>
              <w:kinsoku/>
              <w:wordWrap/>
              <w:topLinePunct w:val="0"/>
              <w:autoSpaceDE/>
              <w:autoSpaceDN/>
              <w:bidi w:val="0"/>
              <w:snapToGrid w:val="0"/>
              <w:spacing w:line="360" w:lineRule="auto"/>
              <w:textAlignment w:val="auto"/>
              <w:rPr>
                <w:rFonts w:ascii="仿宋_GB2312" w:eastAsia="仿宋_GB2312"/>
                <w:b/>
                <w:bCs/>
                <w:sz w:val="24"/>
                <w:szCs w:val="24"/>
              </w:rPr>
            </w:pPr>
            <w:r>
              <w:rPr>
                <w:rFonts w:hint="eastAsia" w:ascii="仿宋_GB2312" w:eastAsia="仿宋_GB2312"/>
                <w:b/>
                <w:bCs/>
                <w:sz w:val="24"/>
                <w:szCs w:val="24"/>
              </w:rPr>
              <w:t>编号</w:t>
            </w:r>
          </w:p>
        </w:tc>
        <w:tc>
          <w:tcPr>
            <w:tcW w:w="7200" w:type="dxa"/>
            <w:tcBorders>
              <w:top w:val="single" w:color="auto" w:sz="12" w:space="0"/>
              <w:bottom w:val="single" w:color="auto" w:sz="6" w:space="0"/>
            </w:tcBorders>
            <w:shd w:val="clear" w:color="auto" w:fill="D9D9D9"/>
            <w:vAlign w:val="center"/>
          </w:tcPr>
          <w:p>
            <w:pPr>
              <w:pStyle w:val="112"/>
              <w:keepNext w:val="0"/>
              <w:keepLines w:val="0"/>
              <w:pageBreakBefore w:val="0"/>
              <w:kinsoku/>
              <w:wordWrap/>
              <w:topLinePunct w:val="0"/>
              <w:autoSpaceDE/>
              <w:autoSpaceDN/>
              <w:bidi w:val="0"/>
              <w:snapToGrid w:val="0"/>
              <w:spacing w:line="360" w:lineRule="auto"/>
              <w:textAlignment w:val="auto"/>
              <w:rPr>
                <w:rFonts w:ascii="仿宋_GB2312" w:eastAsia="仿宋_GB2312"/>
                <w:b/>
                <w:bCs/>
                <w:sz w:val="24"/>
                <w:szCs w:val="24"/>
              </w:rPr>
            </w:pPr>
            <w:r>
              <w:rPr>
                <w:rFonts w:hint="eastAsia" w:ascii="仿宋_GB2312" w:eastAsia="仿宋_GB2312"/>
                <w:b/>
                <w:bCs/>
                <w:sz w:val="24"/>
                <w:szCs w:val="24"/>
              </w:rPr>
              <w:t>能 力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8" w:type="dxa"/>
            <w:vMerge w:val="restart"/>
            <w:tcBorders>
              <w:top w:val="single" w:color="auto" w:sz="6" w:space="0"/>
            </w:tcBorders>
            <w:vAlign w:val="center"/>
          </w:tcPr>
          <w:p>
            <w:pPr>
              <w:pStyle w:val="112"/>
              <w:keepNext w:val="0"/>
              <w:keepLines w:val="0"/>
              <w:pageBreakBefore w:val="0"/>
              <w:kinsoku/>
              <w:wordWrap/>
              <w:topLinePunct w:val="0"/>
              <w:autoSpaceDE/>
              <w:autoSpaceDN/>
              <w:bidi w:val="0"/>
              <w:snapToGrid w:val="0"/>
              <w:spacing w:line="360" w:lineRule="auto"/>
              <w:textAlignment w:val="auto"/>
              <w:rPr>
                <w:rFonts w:ascii="仿宋_GB2312" w:eastAsia="仿宋_GB2312"/>
                <w:b/>
                <w:bCs/>
                <w:sz w:val="24"/>
                <w:szCs w:val="24"/>
              </w:rPr>
            </w:pPr>
            <w:r>
              <w:rPr>
                <w:rFonts w:hint="eastAsia" w:ascii="仿宋_GB2312" w:eastAsia="仿宋_GB2312"/>
                <w:b/>
                <w:bCs/>
                <w:sz w:val="24"/>
                <w:szCs w:val="24"/>
              </w:rPr>
              <w:t>基本</w:t>
            </w:r>
          </w:p>
          <w:p>
            <w:pPr>
              <w:pStyle w:val="112"/>
              <w:keepNext w:val="0"/>
              <w:keepLines w:val="0"/>
              <w:pageBreakBefore w:val="0"/>
              <w:kinsoku/>
              <w:wordWrap/>
              <w:topLinePunct w:val="0"/>
              <w:autoSpaceDE/>
              <w:autoSpaceDN/>
              <w:bidi w:val="0"/>
              <w:snapToGrid w:val="0"/>
              <w:spacing w:line="360" w:lineRule="auto"/>
              <w:textAlignment w:val="auto"/>
              <w:rPr>
                <w:rFonts w:ascii="仿宋_GB2312" w:eastAsia="仿宋_GB2312"/>
                <w:b/>
                <w:bCs/>
                <w:sz w:val="24"/>
                <w:szCs w:val="24"/>
              </w:rPr>
            </w:pPr>
            <w:r>
              <w:rPr>
                <w:rFonts w:hint="eastAsia" w:ascii="仿宋_GB2312" w:eastAsia="仿宋_GB2312"/>
                <w:b/>
                <w:bCs/>
                <w:sz w:val="24"/>
                <w:szCs w:val="24"/>
              </w:rPr>
              <w:t>知识</w:t>
            </w:r>
          </w:p>
          <w:p>
            <w:pPr>
              <w:pStyle w:val="112"/>
              <w:keepNext w:val="0"/>
              <w:keepLines w:val="0"/>
              <w:pageBreakBefore w:val="0"/>
              <w:kinsoku/>
              <w:wordWrap/>
              <w:topLinePunct w:val="0"/>
              <w:autoSpaceDE/>
              <w:autoSpaceDN/>
              <w:bidi w:val="0"/>
              <w:snapToGrid w:val="0"/>
              <w:spacing w:line="360" w:lineRule="auto"/>
              <w:textAlignment w:val="auto"/>
              <w:rPr>
                <w:rFonts w:eastAsia="宋体"/>
                <w:sz w:val="24"/>
                <w:szCs w:val="24"/>
              </w:rPr>
            </w:pPr>
            <w:r>
              <w:rPr>
                <w:rFonts w:hint="eastAsia" w:ascii="仿宋_GB2312" w:eastAsia="仿宋_GB2312"/>
                <w:b/>
                <w:bCs/>
                <w:sz w:val="24"/>
                <w:szCs w:val="24"/>
              </w:rPr>
              <w:t>要求</w:t>
            </w:r>
          </w:p>
        </w:tc>
        <w:tc>
          <w:tcPr>
            <w:tcW w:w="720" w:type="dxa"/>
            <w:tcBorders>
              <w:top w:val="single" w:color="auto" w:sz="6" w:space="0"/>
            </w:tcBorders>
            <w:vAlign w:val="center"/>
          </w:tcPr>
          <w:p>
            <w:pPr>
              <w:pStyle w:val="112"/>
              <w:keepNext w:val="0"/>
              <w:keepLines w:val="0"/>
              <w:pageBreakBefore w:val="0"/>
              <w:kinsoku/>
              <w:wordWrap/>
              <w:topLinePunct w:val="0"/>
              <w:autoSpaceDE/>
              <w:autoSpaceDN/>
              <w:bidi w:val="0"/>
              <w:snapToGrid w:val="0"/>
              <w:spacing w:line="360" w:lineRule="auto"/>
              <w:textAlignment w:val="auto"/>
              <w:rPr>
                <w:rFonts w:ascii="仿宋_GB2312" w:eastAsia="仿宋_GB2312"/>
                <w:sz w:val="24"/>
                <w:szCs w:val="24"/>
              </w:rPr>
            </w:pPr>
            <w:r>
              <w:rPr>
                <w:rFonts w:hint="eastAsia" w:ascii="仿宋_GB2312" w:eastAsia="仿宋_GB2312"/>
                <w:sz w:val="24"/>
                <w:szCs w:val="24"/>
              </w:rPr>
              <w:t>1</w:t>
            </w:r>
          </w:p>
        </w:tc>
        <w:tc>
          <w:tcPr>
            <w:tcW w:w="7200" w:type="dxa"/>
            <w:tcBorders>
              <w:top w:val="single" w:color="auto" w:sz="6" w:space="0"/>
            </w:tcBorders>
          </w:tcPr>
          <w:p>
            <w:pPr>
              <w:keepNext w:val="0"/>
              <w:keepLines w:val="0"/>
              <w:pageBreakBefore w:val="0"/>
              <w:kinsoku/>
              <w:wordWrap/>
              <w:topLinePunct w:val="0"/>
              <w:autoSpaceDE/>
              <w:autoSpaceDN/>
              <w:bidi w:val="0"/>
              <w:spacing w:line="360" w:lineRule="auto"/>
              <w:textAlignment w:val="auto"/>
              <w:rPr>
                <w:rFonts w:ascii="仿宋_GB2312" w:eastAsia="仿宋_GB2312"/>
                <w:sz w:val="24"/>
                <w:szCs w:val="24"/>
              </w:rPr>
            </w:pPr>
            <w:r>
              <w:rPr>
                <w:rFonts w:hint="eastAsia" w:ascii="仿宋_GB2312" w:eastAsia="仿宋_GB2312"/>
                <w:sz w:val="24"/>
                <w:szCs w:val="24"/>
              </w:rPr>
              <w:t>掌握本专业和职业发展所必须的文化、科学基础知识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8" w:type="dxa"/>
            <w:vMerge w:val="continue"/>
          </w:tcPr>
          <w:p>
            <w:pPr>
              <w:pStyle w:val="30"/>
              <w:keepNext w:val="0"/>
              <w:keepLines w:val="0"/>
              <w:pageBreakBefore w:val="0"/>
              <w:kinsoku/>
              <w:wordWrap/>
              <w:topLinePunct w:val="0"/>
              <w:autoSpaceDE/>
              <w:autoSpaceDN/>
              <w:bidi w:val="0"/>
              <w:snapToGrid w:val="0"/>
              <w:spacing w:line="360" w:lineRule="auto"/>
              <w:textAlignment w:val="auto"/>
              <w:rPr>
                <w:sz w:val="24"/>
                <w:szCs w:val="24"/>
              </w:rPr>
            </w:pPr>
          </w:p>
        </w:tc>
        <w:tc>
          <w:tcPr>
            <w:tcW w:w="720" w:type="dxa"/>
            <w:vAlign w:val="center"/>
          </w:tcPr>
          <w:p>
            <w:pPr>
              <w:pStyle w:val="112"/>
              <w:keepNext w:val="0"/>
              <w:keepLines w:val="0"/>
              <w:pageBreakBefore w:val="0"/>
              <w:kinsoku/>
              <w:wordWrap/>
              <w:topLinePunct w:val="0"/>
              <w:autoSpaceDE/>
              <w:autoSpaceDN/>
              <w:bidi w:val="0"/>
              <w:snapToGrid w:val="0"/>
              <w:spacing w:line="360" w:lineRule="auto"/>
              <w:textAlignment w:val="auto"/>
              <w:rPr>
                <w:rFonts w:ascii="仿宋_GB2312" w:eastAsia="仿宋_GB2312"/>
                <w:sz w:val="24"/>
                <w:szCs w:val="24"/>
              </w:rPr>
            </w:pPr>
            <w:r>
              <w:rPr>
                <w:rFonts w:hint="eastAsia" w:ascii="仿宋_GB2312" w:eastAsia="仿宋_GB2312"/>
                <w:sz w:val="24"/>
                <w:szCs w:val="24"/>
              </w:rPr>
              <w:t>2</w:t>
            </w:r>
          </w:p>
        </w:tc>
        <w:tc>
          <w:tcPr>
            <w:tcW w:w="7200" w:type="dxa"/>
          </w:tcPr>
          <w:p>
            <w:pPr>
              <w:pStyle w:val="112"/>
              <w:keepNext w:val="0"/>
              <w:keepLines w:val="0"/>
              <w:pageBreakBefore w:val="0"/>
              <w:kinsoku/>
              <w:wordWrap/>
              <w:topLinePunct w:val="0"/>
              <w:autoSpaceDE/>
              <w:autoSpaceDN/>
              <w:bidi w:val="0"/>
              <w:snapToGrid w:val="0"/>
              <w:spacing w:line="360" w:lineRule="auto"/>
              <w:jc w:val="left"/>
              <w:textAlignment w:val="auto"/>
              <w:rPr>
                <w:rFonts w:ascii="仿宋_GB2312" w:eastAsia="仿宋_GB2312"/>
                <w:sz w:val="24"/>
                <w:szCs w:val="24"/>
              </w:rPr>
            </w:pPr>
            <w:r>
              <w:rPr>
                <w:rFonts w:hint="eastAsia" w:ascii="仿宋_GB2312" w:eastAsia="仿宋_GB2312"/>
                <w:sz w:val="24"/>
                <w:szCs w:val="24"/>
              </w:rPr>
              <w:t>明确</w:t>
            </w:r>
            <w:r>
              <w:rPr>
                <w:rFonts w:hint="eastAsia" w:ascii="仿宋_GB2312" w:eastAsia="仿宋_GB2312"/>
                <w:sz w:val="24"/>
                <w:szCs w:val="24"/>
                <w:lang w:eastAsia="zh-CN"/>
              </w:rPr>
              <w:t>旅游服务与管理</w:t>
            </w:r>
            <w:r>
              <w:rPr>
                <w:rFonts w:hint="eastAsia" w:ascii="仿宋_GB2312" w:eastAsia="仿宋_GB2312"/>
                <w:sz w:val="24"/>
                <w:szCs w:val="24"/>
              </w:rPr>
              <w:t>的概念，了解</w:t>
            </w:r>
            <w:r>
              <w:rPr>
                <w:rFonts w:hint="eastAsia" w:ascii="仿宋_GB2312" w:eastAsia="仿宋_GB2312"/>
                <w:sz w:val="24"/>
                <w:szCs w:val="24"/>
                <w:lang w:eastAsia="zh-CN"/>
              </w:rPr>
              <w:t>旅游服务与管理</w:t>
            </w:r>
            <w:r>
              <w:rPr>
                <w:rFonts w:hint="eastAsia" w:ascii="仿宋_GB2312" w:eastAsia="仿宋_GB2312"/>
                <w:sz w:val="24"/>
                <w:szCs w:val="24"/>
              </w:rPr>
              <w:t>现状和发展趋势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8" w:type="dxa"/>
            <w:vMerge w:val="continue"/>
          </w:tcPr>
          <w:p>
            <w:pPr>
              <w:pStyle w:val="30"/>
              <w:keepNext w:val="0"/>
              <w:keepLines w:val="0"/>
              <w:pageBreakBefore w:val="0"/>
              <w:kinsoku/>
              <w:wordWrap/>
              <w:topLinePunct w:val="0"/>
              <w:autoSpaceDE/>
              <w:autoSpaceDN/>
              <w:bidi w:val="0"/>
              <w:snapToGrid w:val="0"/>
              <w:spacing w:line="360" w:lineRule="auto"/>
              <w:textAlignment w:val="auto"/>
              <w:rPr>
                <w:sz w:val="24"/>
                <w:szCs w:val="24"/>
              </w:rPr>
            </w:pPr>
          </w:p>
        </w:tc>
        <w:tc>
          <w:tcPr>
            <w:tcW w:w="720" w:type="dxa"/>
            <w:vAlign w:val="center"/>
          </w:tcPr>
          <w:p>
            <w:pPr>
              <w:pStyle w:val="112"/>
              <w:keepNext w:val="0"/>
              <w:keepLines w:val="0"/>
              <w:pageBreakBefore w:val="0"/>
              <w:kinsoku/>
              <w:wordWrap/>
              <w:topLinePunct w:val="0"/>
              <w:autoSpaceDE/>
              <w:autoSpaceDN/>
              <w:bidi w:val="0"/>
              <w:snapToGrid w:val="0"/>
              <w:spacing w:line="360" w:lineRule="auto"/>
              <w:textAlignment w:val="auto"/>
              <w:rPr>
                <w:rFonts w:ascii="仿宋_GB2312" w:eastAsia="仿宋_GB2312"/>
                <w:sz w:val="24"/>
                <w:szCs w:val="24"/>
              </w:rPr>
            </w:pPr>
            <w:r>
              <w:rPr>
                <w:rFonts w:hint="eastAsia" w:ascii="仿宋_GB2312" w:eastAsia="仿宋_GB2312"/>
                <w:sz w:val="24"/>
                <w:szCs w:val="24"/>
              </w:rPr>
              <w:t>3</w:t>
            </w:r>
          </w:p>
        </w:tc>
        <w:tc>
          <w:tcPr>
            <w:tcW w:w="7200" w:type="dxa"/>
          </w:tcPr>
          <w:p>
            <w:pPr>
              <w:pStyle w:val="112"/>
              <w:keepNext w:val="0"/>
              <w:keepLines w:val="0"/>
              <w:pageBreakBefore w:val="0"/>
              <w:kinsoku/>
              <w:wordWrap/>
              <w:topLinePunct w:val="0"/>
              <w:autoSpaceDE/>
              <w:autoSpaceDN/>
              <w:bidi w:val="0"/>
              <w:snapToGrid w:val="0"/>
              <w:spacing w:line="360" w:lineRule="auto"/>
              <w:jc w:val="left"/>
              <w:textAlignment w:val="auto"/>
              <w:rPr>
                <w:rFonts w:ascii="仿宋_GB2312" w:eastAsia="仿宋_GB2312"/>
                <w:sz w:val="24"/>
                <w:szCs w:val="24"/>
              </w:rPr>
            </w:pPr>
            <w:r>
              <w:rPr>
                <w:rFonts w:hint="eastAsia" w:ascii="仿宋_GB2312" w:eastAsia="仿宋_GB2312"/>
                <w:sz w:val="24"/>
                <w:szCs w:val="24"/>
              </w:rPr>
              <w:t>了解</w:t>
            </w:r>
            <w:r>
              <w:rPr>
                <w:rFonts w:hint="eastAsia" w:ascii="仿宋_GB2312" w:eastAsia="仿宋_GB2312"/>
                <w:sz w:val="24"/>
                <w:szCs w:val="24"/>
                <w:lang w:eastAsia="zh-CN"/>
              </w:rPr>
              <w:t>旅游市场</w:t>
            </w:r>
            <w:r>
              <w:rPr>
                <w:rFonts w:hint="eastAsia" w:ascii="仿宋_GB2312" w:eastAsia="仿宋_GB2312"/>
                <w:sz w:val="24"/>
                <w:szCs w:val="24"/>
              </w:rPr>
              <w:t>的发展方向，掌握</w:t>
            </w:r>
            <w:r>
              <w:rPr>
                <w:rFonts w:hint="eastAsia" w:ascii="仿宋_GB2312" w:eastAsia="仿宋_GB2312"/>
                <w:sz w:val="24"/>
                <w:szCs w:val="24"/>
                <w:lang w:eastAsia="zh-CN"/>
              </w:rPr>
              <w:t>旅游管理</w:t>
            </w:r>
            <w:r>
              <w:rPr>
                <w:rFonts w:hint="eastAsia" w:ascii="仿宋_GB2312" w:eastAsia="仿宋_GB2312"/>
                <w:sz w:val="24"/>
                <w:szCs w:val="24"/>
              </w:rPr>
              <w:t>的基础理论知，掌握</w:t>
            </w:r>
            <w:r>
              <w:rPr>
                <w:rFonts w:hint="eastAsia" w:ascii="仿宋_GB2312" w:eastAsia="仿宋_GB2312"/>
                <w:sz w:val="24"/>
                <w:szCs w:val="24"/>
                <w:lang w:eastAsia="zh-CN"/>
              </w:rPr>
              <w:t>旅游管理</w:t>
            </w:r>
            <w:r>
              <w:rPr>
                <w:rFonts w:hint="eastAsia" w:ascii="仿宋_GB2312" w:eastAsia="仿宋_GB2312"/>
                <w:sz w:val="24"/>
                <w:szCs w:val="24"/>
              </w:rPr>
              <w:t>的基本原理和法则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8" w:type="dxa"/>
            <w:vMerge w:val="continue"/>
          </w:tcPr>
          <w:p>
            <w:pPr>
              <w:pStyle w:val="30"/>
              <w:keepNext w:val="0"/>
              <w:keepLines w:val="0"/>
              <w:pageBreakBefore w:val="0"/>
              <w:kinsoku/>
              <w:wordWrap/>
              <w:topLinePunct w:val="0"/>
              <w:autoSpaceDE/>
              <w:autoSpaceDN/>
              <w:bidi w:val="0"/>
              <w:snapToGrid w:val="0"/>
              <w:spacing w:line="360" w:lineRule="auto"/>
              <w:textAlignment w:val="auto"/>
              <w:rPr>
                <w:sz w:val="24"/>
                <w:szCs w:val="24"/>
              </w:rPr>
            </w:pPr>
          </w:p>
        </w:tc>
        <w:tc>
          <w:tcPr>
            <w:tcW w:w="720" w:type="dxa"/>
            <w:vAlign w:val="center"/>
          </w:tcPr>
          <w:p>
            <w:pPr>
              <w:pStyle w:val="112"/>
              <w:keepNext w:val="0"/>
              <w:keepLines w:val="0"/>
              <w:pageBreakBefore w:val="0"/>
              <w:kinsoku/>
              <w:wordWrap/>
              <w:topLinePunct w:val="0"/>
              <w:autoSpaceDE/>
              <w:autoSpaceDN/>
              <w:bidi w:val="0"/>
              <w:snapToGrid w:val="0"/>
              <w:spacing w:line="360" w:lineRule="auto"/>
              <w:textAlignment w:val="auto"/>
              <w:rPr>
                <w:rFonts w:ascii="仿宋_GB2312" w:eastAsia="仿宋_GB2312"/>
                <w:sz w:val="24"/>
                <w:szCs w:val="24"/>
              </w:rPr>
            </w:pPr>
            <w:r>
              <w:rPr>
                <w:rFonts w:hint="eastAsia" w:ascii="仿宋_GB2312" w:eastAsia="仿宋_GB2312"/>
                <w:sz w:val="24"/>
                <w:szCs w:val="24"/>
              </w:rPr>
              <w:t>4</w:t>
            </w:r>
          </w:p>
        </w:tc>
        <w:tc>
          <w:tcPr>
            <w:tcW w:w="7200" w:type="dxa"/>
          </w:tcPr>
          <w:p>
            <w:pPr>
              <w:pStyle w:val="112"/>
              <w:keepNext w:val="0"/>
              <w:keepLines w:val="0"/>
              <w:pageBreakBefore w:val="0"/>
              <w:kinsoku/>
              <w:wordWrap/>
              <w:topLinePunct w:val="0"/>
              <w:autoSpaceDE/>
              <w:autoSpaceDN/>
              <w:bidi w:val="0"/>
              <w:snapToGrid w:val="0"/>
              <w:spacing w:line="360" w:lineRule="auto"/>
              <w:jc w:val="left"/>
              <w:textAlignment w:val="auto"/>
              <w:rPr>
                <w:rFonts w:ascii="仿宋_GB2312" w:eastAsia="仿宋_GB2312"/>
                <w:sz w:val="24"/>
                <w:szCs w:val="24"/>
              </w:rPr>
            </w:pPr>
            <w:r>
              <w:rPr>
                <w:rFonts w:hint="eastAsia" w:ascii="仿宋_GB2312" w:eastAsia="仿宋_GB2312"/>
                <w:sz w:val="24"/>
                <w:szCs w:val="24"/>
              </w:rPr>
              <w:t>掌握</w:t>
            </w:r>
            <w:r>
              <w:rPr>
                <w:rFonts w:hint="eastAsia" w:ascii="仿宋_GB2312" w:eastAsia="仿宋_GB2312"/>
                <w:sz w:val="24"/>
                <w:szCs w:val="24"/>
                <w:lang w:eastAsia="zh-CN"/>
              </w:rPr>
              <w:t>旅游服务与管理</w:t>
            </w:r>
            <w:r>
              <w:rPr>
                <w:rFonts w:hint="eastAsia" w:ascii="仿宋_GB2312" w:eastAsia="仿宋_GB2312"/>
                <w:sz w:val="24"/>
                <w:szCs w:val="24"/>
              </w:rPr>
              <w:t>的基本知识和基本技能，了解</w:t>
            </w:r>
            <w:r>
              <w:rPr>
                <w:rFonts w:hint="eastAsia" w:ascii="仿宋_GB2312" w:eastAsia="仿宋_GB2312"/>
                <w:sz w:val="24"/>
                <w:szCs w:val="24"/>
                <w:lang w:eastAsia="zh-CN"/>
              </w:rPr>
              <w:t>导游、酒店管理等具体实操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8" w:type="dxa"/>
            <w:vMerge w:val="continue"/>
          </w:tcPr>
          <w:p>
            <w:pPr>
              <w:pStyle w:val="30"/>
              <w:keepNext w:val="0"/>
              <w:keepLines w:val="0"/>
              <w:pageBreakBefore w:val="0"/>
              <w:kinsoku/>
              <w:wordWrap/>
              <w:topLinePunct w:val="0"/>
              <w:autoSpaceDE/>
              <w:autoSpaceDN/>
              <w:bidi w:val="0"/>
              <w:snapToGrid w:val="0"/>
              <w:spacing w:line="360" w:lineRule="auto"/>
              <w:textAlignment w:val="auto"/>
              <w:rPr>
                <w:sz w:val="24"/>
                <w:szCs w:val="24"/>
              </w:rPr>
            </w:pPr>
          </w:p>
        </w:tc>
        <w:tc>
          <w:tcPr>
            <w:tcW w:w="720" w:type="dxa"/>
            <w:vAlign w:val="center"/>
          </w:tcPr>
          <w:p>
            <w:pPr>
              <w:pStyle w:val="112"/>
              <w:keepNext w:val="0"/>
              <w:keepLines w:val="0"/>
              <w:pageBreakBefore w:val="0"/>
              <w:kinsoku/>
              <w:wordWrap/>
              <w:topLinePunct w:val="0"/>
              <w:autoSpaceDE/>
              <w:autoSpaceDN/>
              <w:bidi w:val="0"/>
              <w:snapToGrid w:val="0"/>
              <w:spacing w:line="360" w:lineRule="auto"/>
              <w:textAlignment w:val="auto"/>
              <w:rPr>
                <w:rFonts w:ascii="仿宋_GB2312" w:eastAsia="仿宋_GB2312"/>
                <w:sz w:val="24"/>
                <w:szCs w:val="24"/>
              </w:rPr>
            </w:pPr>
            <w:r>
              <w:rPr>
                <w:rFonts w:hint="eastAsia" w:ascii="仿宋_GB2312" w:eastAsia="仿宋_GB2312"/>
                <w:sz w:val="24"/>
                <w:szCs w:val="24"/>
              </w:rPr>
              <w:t>5</w:t>
            </w:r>
          </w:p>
        </w:tc>
        <w:tc>
          <w:tcPr>
            <w:tcW w:w="7200" w:type="dxa"/>
          </w:tcPr>
          <w:p>
            <w:pPr>
              <w:keepNext w:val="0"/>
              <w:keepLines w:val="0"/>
              <w:pageBreakBefore w:val="0"/>
              <w:widowControl/>
              <w:kinsoku/>
              <w:wordWrap/>
              <w:topLinePunct w:val="0"/>
              <w:autoSpaceDE/>
              <w:autoSpaceDN/>
              <w:bidi w:val="0"/>
              <w:spacing w:line="360" w:lineRule="auto"/>
              <w:textAlignment w:val="auto"/>
              <w:rPr>
                <w:rFonts w:ascii="仿宋_GB2312" w:eastAsia="仿宋_GB2312"/>
                <w:sz w:val="24"/>
                <w:szCs w:val="24"/>
              </w:rPr>
            </w:pPr>
            <w:r>
              <w:rPr>
                <w:rFonts w:hint="eastAsia" w:ascii="仿宋_GB2312" w:eastAsia="仿宋_GB2312"/>
                <w:sz w:val="24"/>
                <w:szCs w:val="24"/>
              </w:rPr>
              <w:t>遵守国家的法律法规，热爱本专业,具有良好的职业道德和行为规范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8" w:type="dxa"/>
            <w:vMerge w:val="continue"/>
          </w:tcPr>
          <w:p>
            <w:pPr>
              <w:pStyle w:val="112"/>
              <w:keepNext w:val="0"/>
              <w:keepLines w:val="0"/>
              <w:pageBreakBefore w:val="0"/>
              <w:kinsoku/>
              <w:wordWrap/>
              <w:topLinePunct w:val="0"/>
              <w:autoSpaceDE/>
              <w:autoSpaceDN/>
              <w:bidi w:val="0"/>
              <w:snapToGrid w:val="0"/>
              <w:spacing w:line="360" w:lineRule="auto"/>
              <w:jc w:val="both"/>
              <w:textAlignment w:val="auto"/>
              <w:rPr>
                <w:rFonts w:eastAsia="宋体"/>
                <w:sz w:val="24"/>
                <w:szCs w:val="24"/>
              </w:rPr>
            </w:pPr>
          </w:p>
        </w:tc>
        <w:tc>
          <w:tcPr>
            <w:tcW w:w="720" w:type="dxa"/>
            <w:vAlign w:val="center"/>
          </w:tcPr>
          <w:p>
            <w:pPr>
              <w:pStyle w:val="112"/>
              <w:keepNext w:val="0"/>
              <w:keepLines w:val="0"/>
              <w:pageBreakBefore w:val="0"/>
              <w:kinsoku/>
              <w:wordWrap/>
              <w:topLinePunct w:val="0"/>
              <w:autoSpaceDE/>
              <w:autoSpaceDN/>
              <w:bidi w:val="0"/>
              <w:snapToGrid w:val="0"/>
              <w:spacing w:line="360" w:lineRule="auto"/>
              <w:textAlignment w:val="auto"/>
              <w:rPr>
                <w:rFonts w:ascii="仿宋_GB2312" w:eastAsia="仿宋_GB2312"/>
                <w:sz w:val="24"/>
                <w:szCs w:val="24"/>
              </w:rPr>
            </w:pPr>
            <w:r>
              <w:rPr>
                <w:rFonts w:hint="eastAsia" w:ascii="仿宋_GB2312" w:eastAsia="仿宋_GB2312"/>
                <w:sz w:val="24"/>
                <w:szCs w:val="24"/>
              </w:rPr>
              <w:t>6</w:t>
            </w:r>
          </w:p>
        </w:tc>
        <w:tc>
          <w:tcPr>
            <w:tcW w:w="7200" w:type="dxa"/>
          </w:tcPr>
          <w:p>
            <w:pPr>
              <w:keepNext w:val="0"/>
              <w:keepLines w:val="0"/>
              <w:pageBreakBefore w:val="0"/>
              <w:widowControl/>
              <w:kinsoku/>
              <w:wordWrap/>
              <w:topLinePunct w:val="0"/>
              <w:autoSpaceDE/>
              <w:autoSpaceDN/>
              <w:bidi w:val="0"/>
              <w:spacing w:line="360" w:lineRule="auto"/>
              <w:textAlignment w:val="auto"/>
              <w:rPr>
                <w:rFonts w:ascii="仿宋_GB2312" w:eastAsia="仿宋_GB2312"/>
                <w:sz w:val="24"/>
                <w:szCs w:val="24"/>
              </w:rPr>
            </w:pPr>
            <w:r>
              <w:rPr>
                <w:rFonts w:hint="eastAsia" w:ascii="仿宋_GB2312" w:eastAsia="仿宋_GB2312"/>
                <w:sz w:val="24"/>
                <w:szCs w:val="24"/>
              </w:rPr>
              <w:t>具备不断学习</w:t>
            </w:r>
            <w:r>
              <w:rPr>
                <w:rFonts w:hint="eastAsia" w:ascii="仿宋_GB2312" w:eastAsia="仿宋_GB2312"/>
                <w:sz w:val="24"/>
                <w:szCs w:val="24"/>
                <w:lang w:eastAsia="zh-CN"/>
              </w:rPr>
              <w:t>旅游</w:t>
            </w:r>
            <w:r>
              <w:rPr>
                <w:rFonts w:hint="eastAsia" w:ascii="仿宋_GB2312" w:eastAsia="仿宋_GB2312"/>
                <w:sz w:val="24"/>
                <w:szCs w:val="24"/>
              </w:rPr>
              <w:t>新知识的意识和能力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8" w:type="dxa"/>
            <w:vMerge w:val="restart"/>
            <w:vAlign w:val="center"/>
          </w:tcPr>
          <w:p>
            <w:pPr>
              <w:pStyle w:val="112"/>
              <w:keepNext w:val="0"/>
              <w:keepLines w:val="0"/>
              <w:pageBreakBefore w:val="0"/>
              <w:kinsoku/>
              <w:wordWrap/>
              <w:topLinePunct w:val="0"/>
              <w:autoSpaceDE/>
              <w:autoSpaceDN/>
              <w:bidi w:val="0"/>
              <w:snapToGrid w:val="0"/>
              <w:spacing w:line="360" w:lineRule="auto"/>
              <w:textAlignment w:val="auto"/>
              <w:rPr>
                <w:rFonts w:ascii="仿宋_GB2312" w:eastAsia="仿宋_GB2312"/>
                <w:b/>
                <w:bCs/>
                <w:sz w:val="24"/>
                <w:szCs w:val="24"/>
              </w:rPr>
            </w:pPr>
            <w:r>
              <w:rPr>
                <w:rFonts w:hint="eastAsia" w:ascii="仿宋_GB2312" w:eastAsia="仿宋_GB2312"/>
                <w:b/>
                <w:bCs/>
                <w:sz w:val="24"/>
                <w:szCs w:val="24"/>
              </w:rPr>
              <w:t>职业</w:t>
            </w:r>
          </w:p>
          <w:p>
            <w:pPr>
              <w:pStyle w:val="112"/>
              <w:keepNext w:val="0"/>
              <w:keepLines w:val="0"/>
              <w:pageBreakBefore w:val="0"/>
              <w:kinsoku/>
              <w:wordWrap/>
              <w:topLinePunct w:val="0"/>
              <w:autoSpaceDE/>
              <w:autoSpaceDN/>
              <w:bidi w:val="0"/>
              <w:snapToGrid w:val="0"/>
              <w:spacing w:line="360" w:lineRule="auto"/>
              <w:textAlignment w:val="auto"/>
              <w:rPr>
                <w:rFonts w:ascii="仿宋_GB2312" w:eastAsia="仿宋_GB2312"/>
                <w:b/>
                <w:bCs/>
                <w:sz w:val="24"/>
                <w:szCs w:val="24"/>
              </w:rPr>
            </w:pPr>
            <w:r>
              <w:rPr>
                <w:rFonts w:hint="eastAsia" w:ascii="仿宋_GB2312" w:eastAsia="仿宋_GB2312"/>
                <w:b/>
                <w:bCs/>
                <w:sz w:val="24"/>
                <w:szCs w:val="24"/>
              </w:rPr>
              <w:t>素质</w:t>
            </w:r>
          </w:p>
          <w:p>
            <w:pPr>
              <w:pStyle w:val="112"/>
              <w:keepNext w:val="0"/>
              <w:keepLines w:val="0"/>
              <w:pageBreakBefore w:val="0"/>
              <w:kinsoku/>
              <w:wordWrap/>
              <w:topLinePunct w:val="0"/>
              <w:autoSpaceDE/>
              <w:autoSpaceDN/>
              <w:bidi w:val="0"/>
              <w:snapToGrid w:val="0"/>
              <w:spacing w:line="360" w:lineRule="auto"/>
              <w:textAlignment w:val="auto"/>
              <w:rPr>
                <w:rFonts w:eastAsia="宋体"/>
                <w:sz w:val="24"/>
                <w:szCs w:val="24"/>
              </w:rPr>
            </w:pPr>
            <w:r>
              <w:rPr>
                <w:rFonts w:hint="eastAsia" w:ascii="仿宋_GB2312" w:eastAsia="仿宋_GB2312"/>
                <w:b/>
                <w:bCs/>
                <w:sz w:val="24"/>
                <w:szCs w:val="24"/>
              </w:rPr>
              <w:t>要求</w:t>
            </w:r>
          </w:p>
        </w:tc>
        <w:tc>
          <w:tcPr>
            <w:tcW w:w="720" w:type="dxa"/>
            <w:vAlign w:val="center"/>
          </w:tcPr>
          <w:p>
            <w:pPr>
              <w:pStyle w:val="112"/>
              <w:keepNext w:val="0"/>
              <w:keepLines w:val="0"/>
              <w:pageBreakBefore w:val="0"/>
              <w:kinsoku/>
              <w:wordWrap/>
              <w:topLinePunct w:val="0"/>
              <w:autoSpaceDE/>
              <w:autoSpaceDN/>
              <w:bidi w:val="0"/>
              <w:snapToGrid w:val="0"/>
              <w:spacing w:line="360" w:lineRule="auto"/>
              <w:textAlignment w:val="auto"/>
              <w:rPr>
                <w:rFonts w:ascii="仿宋_GB2312" w:eastAsia="仿宋_GB2312"/>
                <w:sz w:val="24"/>
                <w:szCs w:val="24"/>
              </w:rPr>
            </w:pPr>
            <w:r>
              <w:rPr>
                <w:rFonts w:hint="eastAsia" w:ascii="仿宋_GB2312" w:eastAsia="仿宋_GB2312"/>
                <w:sz w:val="24"/>
                <w:szCs w:val="24"/>
              </w:rPr>
              <w:t>1</w:t>
            </w:r>
          </w:p>
        </w:tc>
        <w:tc>
          <w:tcPr>
            <w:tcW w:w="7200" w:type="dxa"/>
          </w:tcPr>
          <w:p>
            <w:pPr>
              <w:keepNext w:val="0"/>
              <w:keepLines w:val="0"/>
              <w:pageBreakBefore w:val="0"/>
              <w:widowControl/>
              <w:kinsoku/>
              <w:wordWrap/>
              <w:topLinePunct w:val="0"/>
              <w:autoSpaceDE/>
              <w:autoSpaceDN/>
              <w:bidi w:val="0"/>
              <w:spacing w:line="360" w:lineRule="auto"/>
              <w:textAlignment w:val="auto"/>
              <w:rPr>
                <w:rFonts w:ascii="仿宋_GB2312" w:eastAsia="仿宋_GB2312"/>
                <w:sz w:val="24"/>
                <w:szCs w:val="24"/>
              </w:rPr>
            </w:pPr>
            <w:r>
              <w:rPr>
                <w:rFonts w:hint="eastAsia" w:ascii="仿宋_GB2312" w:eastAsia="仿宋_GB2312"/>
                <w:sz w:val="24"/>
                <w:szCs w:val="24"/>
              </w:rPr>
              <w:t>具备诚实守信、爱岗敬业、团结协作的意识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8" w:type="dxa"/>
            <w:vMerge w:val="continue"/>
            <w:vAlign w:val="center"/>
          </w:tcPr>
          <w:p>
            <w:pPr>
              <w:pStyle w:val="112"/>
              <w:keepNext w:val="0"/>
              <w:keepLines w:val="0"/>
              <w:pageBreakBefore w:val="0"/>
              <w:kinsoku/>
              <w:wordWrap/>
              <w:topLinePunct w:val="0"/>
              <w:autoSpaceDE/>
              <w:autoSpaceDN/>
              <w:bidi w:val="0"/>
              <w:snapToGrid w:val="0"/>
              <w:spacing w:line="360" w:lineRule="auto"/>
              <w:textAlignment w:val="auto"/>
              <w:rPr>
                <w:rFonts w:eastAsia="宋体"/>
                <w:sz w:val="24"/>
                <w:szCs w:val="24"/>
                <w:highlight w:val="yellow"/>
              </w:rPr>
            </w:pPr>
          </w:p>
        </w:tc>
        <w:tc>
          <w:tcPr>
            <w:tcW w:w="720" w:type="dxa"/>
            <w:vAlign w:val="center"/>
          </w:tcPr>
          <w:p>
            <w:pPr>
              <w:pStyle w:val="112"/>
              <w:keepNext w:val="0"/>
              <w:keepLines w:val="0"/>
              <w:pageBreakBefore w:val="0"/>
              <w:kinsoku/>
              <w:wordWrap/>
              <w:topLinePunct w:val="0"/>
              <w:autoSpaceDE/>
              <w:autoSpaceDN/>
              <w:bidi w:val="0"/>
              <w:snapToGrid w:val="0"/>
              <w:spacing w:line="360" w:lineRule="auto"/>
              <w:textAlignment w:val="auto"/>
              <w:rPr>
                <w:rFonts w:ascii="仿宋_GB2312" w:eastAsia="仿宋_GB2312"/>
                <w:sz w:val="24"/>
                <w:szCs w:val="24"/>
              </w:rPr>
            </w:pPr>
            <w:r>
              <w:rPr>
                <w:rFonts w:hint="eastAsia" w:ascii="仿宋_GB2312" w:eastAsia="仿宋_GB2312"/>
                <w:sz w:val="24"/>
                <w:szCs w:val="24"/>
              </w:rPr>
              <w:t>2</w:t>
            </w:r>
          </w:p>
        </w:tc>
        <w:tc>
          <w:tcPr>
            <w:tcW w:w="7200" w:type="dxa"/>
          </w:tcPr>
          <w:p>
            <w:pPr>
              <w:pStyle w:val="112"/>
              <w:keepNext w:val="0"/>
              <w:keepLines w:val="0"/>
              <w:pageBreakBefore w:val="0"/>
              <w:kinsoku/>
              <w:wordWrap/>
              <w:topLinePunct w:val="0"/>
              <w:autoSpaceDE/>
              <w:autoSpaceDN/>
              <w:bidi w:val="0"/>
              <w:snapToGrid w:val="0"/>
              <w:spacing w:line="360" w:lineRule="auto"/>
              <w:jc w:val="left"/>
              <w:textAlignment w:val="auto"/>
              <w:rPr>
                <w:rFonts w:ascii="仿宋_GB2312" w:eastAsia="仿宋_GB2312"/>
                <w:sz w:val="24"/>
                <w:szCs w:val="24"/>
              </w:rPr>
            </w:pPr>
            <w:r>
              <w:rPr>
                <w:rFonts w:hint="eastAsia" w:ascii="仿宋_GB2312" w:eastAsia="仿宋_GB2312"/>
                <w:sz w:val="24"/>
                <w:szCs w:val="24"/>
              </w:rPr>
              <w:t>具备健康的心理素质，能正确对待岗位工作，吃苦耐劳，承担责任，敢于创新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8" w:type="dxa"/>
            <w:vMerge w:val="continue"/>
            <w:vAlign w:val="center"/>
          </w:tcPr>
          <w:p>
            <w:pPr>
              <w:pStyle w:val="112"/>
              <w:keepNext w:val="0"/>
              <w:keepLines w:val="0"/>
              <w:pageBreakBefore w:val="0"/>
              <w:kinsoku/>
              <w:wordWrap/>
              <w:topLinePunct w:val="0"/>
              <w:autoSpaceDE/>
              <w:autoSpaceDN/>
              <w:bidi w:val="0"/>
              <w:snapToGrid w:val="0"/>
              <w:spacing w:line="360" w:lineRule="auto"/>
              <w:textAlignment w:val="auto"/>
              <w:rPr>
                <w:rFonts w:eastAsia="宋体"/>
                <w:sz w:val="24"/>
                <w:szCs w:val="24"/>
                <w:highlight w:val="yellow"/>
              </w:rPr>
            </w:pPr>
          </w:p>
        </w:tc>
        <w:tc>
          <w:tcPr>
            <w:tcW w:w="720" w:type="dxa"/>
            <w:vAlign w:val="center"/>
          </w:tcPr>
          <w:p>
            <w:pPr>
              <w:pStyle w:val="112"/>
              <w:keepNext w:val="0"/>
              <w:keepLines w:val="0"/>
              <w:pageBreakBefore w:val="0"/>
              <w:kinsoku/>
              <w:wordWrap/>
              <w:topLinePunct w:val="0"/>
              <w:autoSpaceDE/>
              <w:autoSpaceDN/>
              <w:bidi w:val="0"/>
              <w:snapToGrid w:val="0"/>
              <w:spacing w:line="360" w:lineRule="auto"/>
              <w:textAlignment w:val="auto"/>
              <w:rPr>
                <w:rFonts w:ascii="仿宋_GB2312" w:eastAsia="仿宋_GB2312"/>
                <w:sz w:val="24"/>
                <w:szCs w:val="24"/>
              </w:rPr>
            </w:pPr>
            <w:r>
              <w:rPr>
                <w:rFonts w:hint="eastAsia" w:ascii="仿宋_GB2312" w:eastAsia="仿宋_GB2312"/>
                <w:sz w:val="24"/>
                <w:szCs w:val="24"/>
              </w:rPr>
              <w:t>3</w:t>
            </w:r>
          </w:p>
        </w:tc>
        <w:tc>
          <w:tcPr>
            <w:tcW w:w="7200" w:type="dxa"/>
          </w:tcPr>
          <w:p>
            <w:pPr>
              <w:keepNext w:val="0"/>
              <w:keepLines w:val="0"/>
              <w:pageBreakBefore w:val="0"/>
              <w:widowControl/>
              <w:kinsoku/>
              <w:wordWrap/>
              <w:topLinePunct w:val="0"/>
              <w:autoSpaceDE/>
              <w:autoSpaceDN/>
              <w:bidi w:val="0"/>
              <w:spacing w:line="360" w:lineRule="auto"/>
              <w:textAlignment w:val="auto"/>
              <w:rPr>
                <w:rFonts w:ascii="仿宋_GB2312" w:eastAsia="仿宋_GB2312"/>
                <w:sz w:val="24"/>
                <w:szCs w:val="24"/>
              </w:rPr>
            </w:pPr>
            <w:r>
              <w:rPr>
                <w:rFonts w:hint="eastAsia" w:ascii="仿宋_GB2312" w:eastAsia="仿宋_GB2312"/>
                <w:sz w:val="24"/>
                <w:szCs w:val="24"/>
              </w:rPr>
              <w:t>查找资料、整体思考、合理利用资源分析解决问题的能力，初步具备创业、立业和一定的社会交往能力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8" w:type="dxa"/>
            <w:vMerge w:val="continue"/>
            <w:vAlign w:val="center"/>
          </w:tcPr>
          <w:p>
            <w:pPr>
              <w:pStyle w:val="30"/>
              <w:keepNext w:val="0"/>
              <w:keepLines w:val="0"/>
              <w:pageBreakBefore w:val="0"/>
              <w:kinsoku/>
              <w:wordWrap/>
              <w:topLinePunct w:val="0"/>
              <w:autoSpaceDE/>
              <w:autoSpaceDN/>
              <w:bidi w:val="0"/>
              <w:snapToGrid w:val="0"/>
              <w:spacing w:line="360" w:lineRule="auto"/>
              <w:textAlignment w:val="auto"/>
              <w:rPr>
                <w:sz w:val="24"/>
                <w:szCs w:val="24"/>
                <w:highlight w:val="yellow"/>
              </w:rPr>
            </w:pPr>
          </w:p>
        </w:tc>
        <w:tc>
          <w:tcPr>
            <w:tcW w:w="720" w:type="dxa"/>
            <w:vAlign w:val="center"/>
          </w:tcPr>
          <w:p>
            <w:pPr>
              <w:pStyle w:val="112"/>
              <w:keepNext w:val="0"/>
              <w:keepLines w:val="0"/>
              <w:pageBreakBefore w:val="0"/>
              <w:kinsoku/>
              <w:wordWrap/>
              <w:topLinePunct w:val="0"/>
              <w:autoSpaceDE/>
              <w:autoSpaceDN/>
              <w:bidi w:val="0"/>
              <w:snapToGrid w:val="0"/>
              <w:spacing w:line="360" w:lineRule="auto"/>
              <w:textAlignment w:val="auto"/>
              <w:rPr>
                <w:rFonts w:ascii="仿宋_GB2312" w:eastAsia="仿宋_GB2312"/>
                <w:sz w:val="24"/>
                <w:szCs w:val="24"/>
              </w:rPr>
            </w:pPr>
            <w:r>
              <w:rPr>
                <w:rFonts w:hint="eastAsia" w:ascii="仿宋_GB2312" w:eastAsia="仿宋_GB2312"/>
                <w:sz w:val="24"/>
                <w:szCs w:val="24"/>
              </w:rPr>
              <w:t>4</w:t>
            </w:r>
          </w:p>
        </w:tc>
        <w:tc>
          <w:tcPr>
            <w:tcW w:w="7200" w:type="dxa"/>
          </w:tcPr>
          <w:p>
            <w:pPr>
              <w:keepNext w:val="0"/>
              <w:keepLines w:val="0"/>
              <w:pageBreakBefore w:val="0"/>
              <w:widowControl/>
              <w:kinsoku/>
              <w:wordWrap/>
              <w:topLinePunct w:val="0"/>
              <w:autoSpaceDE/>
              <w:autoSpaceDN/>
              <w:bidi w:val="0"/>
              <w:spacing w:line="360" w:lineRule="auto"/>
              <w:textAlignment w:val="auto"/>
              <w:rPr>
                <w:rFonts w:ascii="仿宋_GB2312" w:eastAsia="仿宋_GB2312"/>
                <w:sz w:val="24"/>
                <w:szCs w:val="24"/>
              </w:rPr>
            </w:pPr>
            <w:r>
              <w:rPr>
                <w:rFonts w:hint="eastAsia" w:ascii="仿宋_GB2312" w:eastAsia="仿宋_GB2312"/>
                <w:sz w:val="24"/>
                <w:szCs w:val="24"/>
              </w:rPr>
              <w:t>具备继续学习和适应职业变化的能力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8" w:type="dxa"/>
            <w:vMerge w:val="continue"/>
            <w:vAlign w:val="center"/>
          </w:tcPr>
          <w:p>
            <w:pPr>
              <w:pStyle w:val="112"/>
              <w:keepNext w:val="0"/>
              <w:keepLines w:val="0"/>
              <w:pageBreakBefore w:val="0"/>
              <w:kinsoku/>
              <w:wordWrap/>
              <w:topLinePunct w:val="0"/>
              <w:autoSpaceDE/>
              <w:autoSpaceDN/>
              <w:bidi w:val="0"/>
              <w:snapToGrid w:val="0"/>
              <w:spacing w:line="360" w:lineRule="auto"/>
              <w:textAlignment w:val="auto"/>
              <w:rPr>
                <w:rFonts w:eastAsia="宋体"/>
                <w:sz w:val="24"/>
                <w:szCs w:val="24"/>
                <w:highlight w:val="yellow"/>
              </w:rPr>
            </w:pPr>
          </w:p>
        </w:tc>
        <w:tc>
          <w:tcPr>
            <w:tcW w:w="720" w:type="dxa"/>
            <w:vAlign w:val="center"/>
          </w:tcPr>
          <w:p>
            <w:pPr>
              <w:pStyle w:val="112"/>
              <w:keepNext w:val="0"/>
              <w:keepLines w:val="0"/>
              <w:pageBreakBefore w:val="0"/>
              <w:kinsoku/>
              <w:wordWrap/>
              <w:topLinePunct w:val="0"/>
              <w:autoSpaceDE/>
              <w:autoSpaceDN/>
              <w:bidi w:val="0"/>
              <w:snapToGrid w:val="0"/>
              <w:spacing w:line="360" w:lineRule="auto"/>
              <w:textAlignment w:val="auto"/>
              <w:rPr>
                <w:rFonts w:ascii="仿宋_GB2312" w:eastAsia="仿宋_GB2312"/>
                <w:sz w:val="24"/>
                <w:szCs w:val="24"/>
              </w:rPr>
            </w:pPr>
            <w:r>
              <w:rPr>
                <w:rFonts w:hint="eastAsia" w:ascii="仿宋_GB2312" w:eastAsia="仿宋_GB2312"/>
                <w:sz w:val="24"/>
                <w:szCs w:val="24"/>
              </w:rPr>
              <w:t>5</w:t>
            </w:r>
          </w:p>
        </w:tc>
        <w:tc>
          <w:tcPr>
            <w:tcW w:w="7200" w:type="dxa"/>
          </w:tcPr>
          <w:p>
            <w:pPr>
              <w:pStyle w:val="112"/>
              <w:keepNext w:val="0"/>
              <w:keepLines w:val="0"/>
              <w:pageBreakBefore w:val="0"/>
              <w:kinsoku/>
              <w:wordWrap/>
              <w:topLinePunct w:val="0"/>
              <w:autoSpaceDE/>
              <w:autoSpaceDN/>
              <w:bidi w:val="0"/>
              <w:snapToGrid w:val="0"/>
              <w:spacing w:line="360" w:lineRule="auto"/>
              <w:jc w:val="both"/>
              <w:textAlignment w:val="auto"/>
              <w:rPr>
                <w:rFonts w:hint="eastAsia" w:ascii="仿宋_GB2312" w:eastAsia="仿宋_GB2312"/>
                <w:sz w:val="24"/>
                <w:szCs w:val="24"/>
                <w:lang w:eastAsia="zh-CN"/>
              </w:rPr>
            </w:pPr>
            <w:r>
              <w:rPr>
                <w:rFonts w:hint="eastAsia" w:ascii="仿宋_GB2312" w:eastAsia="仿宋_GB2312"/>
                <w:sz w:val="24"/>
                <w:szCs w:val="24"/>
              </w:rPr>
              <w:t>具备正确的</w:t>
            </w:r>
            <w:r>
              <w:rPr>
                <w:rFonts w:hint="eastAsia" w:ascii="仿宋_GB2312" w:eastAsia="仿宋_GB2312"/>
                <w:sz w:val="24"/>
                <w:szCs w:val="24"/>
                <w:lang w:eastAsia="zh-CN"/>
              </w:rPr>
              <w:t>价值观和世界观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8" w:type="dxa"/>
            <w:vMerge w:val="continue"/>
            <w:vAlign w:val="center"/>
          </w:tcPr>
          <w:p>
            <w:pPr>
              <w:pStyle w:val="112"/>
              <w:keepNext w:val="0"/>
              <w:keepLines w:val="0"/>
              <w:pageBreakBefore w:val="0"/>
              <w:kinsoku/>
              <w:wordWrap/>
              <w:topLinePunct w:val="0"/>
              <w:autoSpaceDE/>
              <w:autoSpaceDN/>
              <w:bidi w:val="0"/>
              <w:snapToGrid w:val="0"/>
              <w:spacing w:line="360" w:lineRule="auto"/>
              <w:textAlignment w:val="auto"/>
              <w:rPr>
                <w:rFonts w:eastAsia="宋体"/>
                <w:sz w:val="24"/>
                <w:szCs w:val="24"/>
                <w:highlight w:val="yellow"/>
              </w:rPr>
            </w:pPr>
          </w:p>
        </w:tc>
        <w:tc>
          <w:tcPr>
            <w:tcW w:w="720" w:type="dxa"/>
            <w:vAlign w:val="center"/>
          </w:tcPr>
          <w:p>
            <w:pPr>
              <w:pStyle w:val="112"/>
              <w:keepNext w:val="0"/>
              <w:keepLines w:val="0"/>
              <w:pageBreakBefore w:val="0"/>
              <w:kinsoku/>
              <w:wordWrap/>
              <w:topLinePunct w:val="0"/>
              <w:autoSpaceDE/>
              <w:autoSpaceDN/>
              <w:bidi w:val="0"/>
              <w:snapToGrid w:val="0"/>
              <w:spacing w:line="360" w:lineRule="auto"/>
              <w:textAlignment w:val="auto"/>
              <w:rPr>
                <w:rFonts w:ascii="仿宋_GB2312" w:eastAsia="仿宋_GB2312"/>
                <w:sz w:val="24"/>
                <w:szCs w:val="24"/>
              </w:rPr>
            </w:pPr>
            <w:r>
              <w:rPr>
                <w:rFonts w:hint="eastAsia" w:ascii="仿宋_GB2312" w:eastAsia="仿宋_GB2312"/>
                <w:sz w:val="24"/>
                <w:szCs w:val="24"/>
              </w:rPr>
              <w:t>6</w:t>
            </w:r>
          </w:p>
        </w:tc>
        <w:tc>
          <w:tcPr>
            <w:tcW w:w="7200" w:type="dxa"/>
          </w:tcPr>
          <w:p>
            <w:pPr>
              <w:pStyle w:val="112"/>
              <w:keepNext w:val="0"/>
              <w:keepLines w:val="0"/>
              <w:pageBreakBefore w:val="0"/>
              <w:kinsoku/>
              <w:wordWrap/>
              <w:topLinePunct w:val="0"/>
              <w:autoSpaceDE/>
              <w:autoSpaceDN/>
              <w:bidi w:val="0"/>
              <w:snapToGrid w:val="0"/>
              <w:spacing w:line="360" w:lineRule="auto"/>
              <w:jc w:val="both"/>
              <w:textAlignment w:val="auto"/>
              <w:rPr>
                <w:rFonts w:ascii="仿宋_GB2312" w:eastAsia="仿宋_GB2312"/>
                <w:sz w:val="24"/>
                <w:szCs w:val="24"/>
              </w:rPr>
            </w:pPr>
            <w:r>
              <w:rPr>
                <w:rFonts w:hint="eastAsia" w:ascii="仿宋_GB2312" w:eastAsia="仿宋_GB2312"/>
                <w:sz w:val="24"/>
                <w:szCs w:val="24"/>
              </w:rPr>
              <w:t>能</w:t>
            </w:r>
            <w:r>
              <w:rPr>
                <w:rFonts w:hint="eastAsia" w:ascii="仿宋_GB2312" w:eastAsia="仿宋_GB2312"/>
                <w:sz w:val="24"/>
                <w:szCs w:val="24"/>
                <w:lang w:eastAsia="zh-CN"/>
              </w:rPr>
              <w:t>拥有</w:t>
            </w:r>
            <w:r>
              <w:rPr>
                <w:rFonts w:hint="eastAsia" w:ascii="仿宋_GB2312" w:eastAsia="仿宋_GB2312"/>
                <w:sz w:val="24"/>
                <w:szCs w:val="24"/>
              </w:rPr>
              <w:t>根据</w:t>
            </w:r>
            <w:r>
              <w:rPr>
                <w:rFonts w:hint="eastAsia" w:ascii="仿宋_GB2312" w:eastAsia="仿宋_GB2312"/>
                <w:sz w:val="24"/>
                <w:szCs w:val="24"/>
                <w:lang w:eastAsia="zh-CN"/>
              </w:rPr>
              <w:t>具体情形合理处理导游与游客、酒店以及地陪之间关系的能力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8" w:type="dxa"/>
            <w:vMerge w:val="continue"/>
            <w:vAlign w:val="center"/>
          </w:tcPr>
          <w:p>
            <w:pPr>
              <w:pStyle w:val="112"/>
              <w:keepNext w:val="0"/>
              <w:keepLines w:val="0"/>
              <w:pageBreakBefore w:val="0"/>
              <w:kinsoku/>
              <w:wordWrap/>
              <w:topLinePunct w:val="0"/>
              <w:autoSpaceDE/>
              <w:autoSpaceDN/>
              <w:bidi w:val="0"/>
              <w:snapToGrid w:val="0"/>
              <w:spacing w:line="360" w:lineRule="auto"/>
              <w:textAlignment w:val="auto"/>
              <w:rPr>
                <w:rFonts w:eastAsia="宋体"/>
                <w:sz w:val="24"/>
                <w:szCs w:val="24"/>
                <w:highlight w:val="yellow"/>
              </w:rPr>
            </w:pPr>
          </w:p>
        </w:tc>
        <w:tc>
          <w:tcPr>
            <w:tcW w:w="720" w:type="dxa"/>
            <w:vAlign w:val="center"/>
          </w:tcPr>
          <w:p>
            <w:pPr>
              <w:pStyle w:val="112"/>
              <w:keepNext w:val="0"/>
              <w:keepLines w:val="0"/>
              <w:pageBreakBefore w:val="0"/>
              <w:kinsoku/>
              <w:wordWrap/>
              <w:topLinePunct w:val="0"/>
              <w:autoSpaceDE/>
              <w:autoSpaceDN/>
              <w:bidi w:val="0"/>
              <w:snapToGrid w:val="0"/>
              <w:spacing w:line="360" w:lineRule="auto"/>
              <w:textAlignment w:val="auto"/>
              <w:rPr>
                <w:rFonts w:ascii="仿宋_GB2312" w:eastAsia="仿宋_GB2312"/>
                <w:sz w:val="24"/>
                <w:szCs w:val="24"/>
              </w:rPr>
            </w:pPr>
            <w:r>
              <w:rPr>
                <w:rFonts w:hint="eastAsia" w:ascii="仿宋_GB2312" w:eastAsia="仿宋_GB2312"/>
                <w:sz w:val="24"/>
                <w:szCs w:val="24"/>
              </w:rPr>
              <w:t>7</w:t>
            </w:r>
          </w:p>
        </w:tc>
        <w:tc>
          <w:tcPr>
            <w:tcW w:w="7200" w:type="dxa"/>
          </w:tcPr>
          <w:p>
            <w:pPr>
              <w:pStyle w:val="112"/>
              <w:keepNext w:val="0"/>
              <w:keepLines w:val="0"/>
              <w:pageBreakBefore w:val="0"/>
              <w:kinsoku/>
              <w:wordWrap/>
              <w:topLinePunct w:val="0"/>
              <w:autoSpaceDE/>
              <w:autoSpaceDN/>
              <w:bidi w:val="0"/>
              <w:snapToGrid w:val="0"/>
              <w:spacing w:line="360" w:lineRule="auto"/>
              <w:jc w:val="both"/>
              <w:textAlignment w:val="auto"/>
              <w:rPr>
                <w:rFonts w:hint="eastAsia" w:ascii="仿宋_GB2312" w:eastAsia="仿宋_GB2312"/>
                <w:sz w:val="24"/>
                <w:szCs w:val="24"/>
                <w:lang w:eastAsia="zh-CN"/>
              </w:rPr>
            </w:pPr>
            <w:r>
              <w:rPr>
                <w:rFonts w:hint="eastAsia" w:ascii="仿宋_GB2312" w:eastAsia="仿宋_GB2312"/>
                <w:sz w:val="24"/>
                <w:szCs w:val="24"/>
                <w:lang w:eastAsia="zh-CN"/>
              </w:rPr>
              <w:t>具有良好的随机应变的能力，可以良好的处理突发状况</w:t>
            </w:r>
          </w:p>
        </w:tc>
      </w:tr>
    </w:tbl>
    <w:p>
      <w:pPr>
        <w:keepNext w:val="0"/>
        <w:keepLines w:val="0"/>
        <w:pageBreakBefore w:val="0"/>
        <w:kinsoku/>
        <w:wordWrap/>
        <w:overflowPunct w:val="0"/>
        <w:topLinePunct w:val="0"/>
        <w:autoSpaceDE/>
        <w:autoSpaceDN/>
        <w:bidi w:val="0"/>
        <w:adjustRightInd w:val="0"/>
        <w:spacing w:line="360" w:lineRule="auto"/>
        <w:ind w:firstLine="640" w:firstLineChars="200"/>
        <w:textAlignment w:val="auto"/>
        <w:outlineLvl w:val="0"/>
        <w:rPr>
          <w:rFonts w:eastAsia="黑体"/>
          <w:sz w:val="32"/>
          <w:szCs w:val="32"/>
        </w:rPr>
      </w:pPr>
      <w:r>
        <w:rPr>
          <w:rFonts w:eastAsia="黑体"/>
          <w:sz w:val="32"/>
          <w:szCs w:val="32"/>
        </w:rPr>
        <w:t>六、课程设置及要求</w:t>
      </w:r>
    </w:p>
    <w:p>
      <w:pPr>
        <w:keepNext w:val="0"/>
        <w:keepLines w:val="0"/>
        <w:pageBreakBefore w:val="0"/>
        <w:kinsoku/>
        <w:wordWrap/>
        <w:overflowPunct w:val="0"/>
        <w:topLinePunct w:val="0"/>
        <w:autoSpaceDE/>
        <w:autoSpaceDN/>
        <w:bidi w:val="0"/>
        <w:adjustRightInd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主要包括公共</w:t>
      </w:r>
      <w:r>
        <w:rPr>
          <w:rFonts w:hint="eastAsia" w:ascii="仿宋_GB2312" w:eastAsia="仿宋_GB2312"/>
          <w:sz w:val="32"/>
          <w:szCs w:val="32"/>
          <w:lang w:eastAsia="zh-CN"/>
        </w:rPr>
        <w:t>文化</w:t>
      </w:r>
      <w:r>
        <w:rPr>
          <w:rFonts w:hint="eastAsia" w:ascii="仿宋_GB2312" w:eastAsia="仿宋_GB2312"/>
          <w:sz w:val="32"/>
          <w:szCs w:val="32"/>
        </w:rPr>
        <w:t>基础课程和专业（技能）课程。</w:t>
      </w:r>
    </w:p>
    <w:p>
      <w:pPr>
        <w:keepNext w:val="0"/>
        <w:keepLines w:val="0"/>
        <w:pageBreakBefore w:val="0"/>
        <w:kinsoku/>
        <w:wordWrap/>
        <w:overflowPunct w:val="0"/>
        <w:topLinePunct w:val="0"/>
        <w:autoSpaceDE/>
        <w:autoSpaceDN/>
        <w:bidi w:val="0"/>
        <w:adjustRightInd w:val="0"/>
        <w:spacing w:line="360" w:lineRule="auto"/>
        <w:ind w:firstLine="640" w:firstLineChars="200"/>
        <w:textAlignment w:val="auto"/>
        <w:outlineLvl w:val="0"/>
        <w:rPr>
          <w:rFonts w:eastAsia="楷体_GB2312"/>
          <w:sz w:val="32"/>
          <w:szCs w:val="32"/>
        </w:rPr>
      </w:pPr>
      <w:r>
        <w:rPr>
          <w:rFonts w:eastAsia="楷体_GB2312"/>
          <w:sz w:val="32"/>
          <w:szCs w:val="32"/>
        </w:rPr>
        <w:t>（一）公共</w:t>
      </w:r>
      <w:r>
        <w:rPr>
          <w:rFonts w:hint="eastAsia" w:eastAsia="楷体_GB2312"/>
          <w:sz w:val="32"/>
          <w:szCs w:val="32"/>
          <w:lang w:eastAsia="zh-CN"/>
        </w:rPr>
        <w:t>文化</w:t>
      </w:r>
      <w:r>
        <w:rPr>
          <w:rFonts w:eastAsia="楷体_GB2312"/>
          <w:sz w:val="32"/>
          <w:szCs w:val="32"/>
        </w:rPr>
        <w:t>基础课程</w:t>
      </w:r>
    </w:p>
    <w:p>
      <w:pPr>
        <w:keepNext w:val="0"/>
        <w:keepLines w:val="0"/>
        <w:pageBreakBefore w:val="0"/>
        <w:kinsoku/>
        <w:wordWrap/>
        <w:topLinePunct w:val="0"/>
        <w:autoSpaceDE/>
        <w:autoSpaceDN/>
        <w:bidi w:val="0"/>
        <w:adjustRightInd w:val="0"/>
        <w:snapToGrid w:val="0"/>
        <w:spacing w:line="360" w:lineRule="auto"/>
        <w:ind w:firstLine="643" w:firstLineChars="200"/>
        <w:textAlignment w:val="auto"/>
        <w:rPr>
          <w:rFonts w:ascii="仿宋_GB2312" w:eastAsia="仿宋_GB2312"/>
          <w:sz w:val="32"/>
          <w:szCs w:val="32"/>
        </w:rPr>
      </w:pPr>
      <w:r>
        <w:rPr>
          <w:rFonts w:hint="eastAsia" w:ascii="仿宋_GB2312" w:eastAsia="仿宋_GB2312"/>
          <w:b/>
          <w:bCs/>
          <w:sz w:val="32"/>
          <w:szCs w:val="32"/>
        </w:rPr>
        <w:t>1.思想政治</w:t>
      </w:r>
      <w:r>
        <w:rPr>
          <w:rFonts w:hint="eastAsia" w:ascii="仿宋_GB2312" w:eastAsia="仿宋_GB2312"/>
          <w:sz w:val="32"/>
          <w:szCs w:val="32"/>
        </w:rPr>
        <w:t>（72学时  4学分）</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本课程是</w:t>
      </w:r>
      <w:r>
        <w:rPr>
          <w:rFonts w:hint="eastAsia" w:ascii="仿宋_GB2312" w:eastAsia="仿宋_GB2312"/>
          <w:sz w:val="32"/>
          <w:szCs w:val="32"/>
          <w:lang w:eastAsia="zh-CN"/>
        </w:rPr>
        <w:t>旅游服务与管理</w:t>
      </w:r>
      <w:r>
        <w:rPr>
          <w:rFonts w:hint="eastAsia" w:ascii="仿宋_GB2312" w:eastAsia="仿宋_GB2312"/>
          <w:sz w:val="32"/>
          <w:szCs w:val="32"/>
        </w:rPr>
        <w:t>专业必修的一门公共基础课程。本课程包括中国特色社会主义、心理健康与职业生涯、哲学与人生、职业道德与法治四门课程，其中心理健康与职业生涯、职业道德与法治</w:t>
      </w:r>
      <w:r>
        <w:rPr>
          <w:rFonts w:ascii="仿宋_GB2312" w:eastAsia="仿宋_GB2312"/>
          <w:sz w:val="32"/>
          <w:szCs w:val="32"/>
        </w:rPr>
        <w:t>是职业教育特有的内容</w:t>
      </w:r>
      <w:r>
        <w:rPr>
          <w:rFonts w:hint="eastAsia" w:ascii="仿宋_GB2312" w:eastAsia="仿宋_GB2312"/>
          <w:sz w:val="32"/>
          <w:szCs w:val="32"/>
        </w:rPr>
        <w:t>。</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课程结合职业教育的实际，以中职学生应该具备的职业素养为出发点，汇集职业道德、职业意识、职业精神、职业态度、职业规范、职业习惯、职业礼仪、职业发展、劳动精神、劳模精神、工匠精神等多方面的内容，对学生进行中国特色社会主义思想、马克思主义哲学知识、法律知识、道德修养、心理健康和职业指导教育，指导学生正确处理各种人际关系，学会合作与竞争，培养职业兴趣，提高应对挫折、求职就业、适应社会的能力，帮助学生走进职场，提升职业素养。</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通过学习，在正确分析自身和外在条件的基础上，确立发展方向，制定发展措施，调整规划，进行合理的</w:t>
      </w:r>
      <w:r>
        <w:rPr>
          <w:rFonts w:hint="eastAsia" w:ascii="仿宋_GB2312" w:eastAsia="仿宋_GB2312"/>
          <w:sz w:val="32"/>
          <w:szCs w:val="32"/>
          <w:lang w:eastAsia="zh-CN"/>
        </w:rPr>
        <w:t>旅游</w:t>
      </w:r>
      <w:r>
        <w:rPr>
          <w:rFonts w:hint="eastAsia" w:ascii="仿宋_GB2312" w:eastAsia="仿宋_GB2312"/>
          <w:sz w:val="32"/>
          <w:szCs w:val="32"/>
        </w:rPr>
        <w:t>职业生涯设计；初步具备运用辩证唯物主义和历史唯物主义原理分析并解决问题的能力；了解有关法律知识，自觉遵法、守法；掌握职业道德和职业指导的有关知识，自觉遵守社会公德和职业道德；能够运用创业知识，在条件成熟时，自主创业，为自己今后职业生涯开拓出广阔而通畅的道路，从而成就自己职业梦想。</w:t>
      </w:r>
    </w:p>
    <w:p>
      <w:pPr>
        <w:keepNext w:val="0"/>
        <w:keepLines w:val="0"/>
        <w:pageBreakBefore w:val="0"/>
        <w:kinsoku/>
        <w:wordWrap/>
        <w:topLinePunct w:val="0"/>
        <w:autoSpaceDE/>
        <w:autoSpaceDN/>
        <w:bidi w:val="0"/>
        <w:adjustRightInd w:val="0"/>
        <w:snapToGrid w:val="0"/>
        <w:spacing w:line="360" w:lineRule="auto"/>
        <w:ind w:firstLine="643" w:firstLineChars="200"/>
        <w:textAlignment w:val="auto"/>
        <w:rPr>
          <w:rFonts w:ascii="仿宋_GB2312" w:eastAsia="仿宋_GB2312"/>
          <w:sz w:val="32"/>
          <w:szCs w:val="32"/>
        </w:rPr>
      </w:pPr>
      <w:r>
        <w:rPr>
          <w:rFonts w:hint="eastAsia" w:ascii="仿宋_GB2312" w:eastAsia="仿宋_GB2312"/>
          <w:b/>
          <w:bCs/>
          <w:sz w:val="32"/>
          <w:szCs w:val="32"/>
        </w:rPr>
        <w:t>2.语文</w:t>
      </w:r>
      <w:r>
        <w:rPr>
          <w:rFonts w:hint="eastAsia" w:ascii="仿宋_GB2312" w:eastAsia="仿宋_GB2312"/>
          <w:sz w:val="32"/>
          <w:szCs w:val="32"/>
        </w:rPr>
        <w:t>（</w:t>
      </w:r>
      <w:r>
        <w:rPr>
          <w:rFonts w:hint="eastAsia" w:ascii="仿宋_GB2312" w:eastAsia="仿宋_GB2312"/>
          <w:sz w:val="32"/>
          <w:szCs w:val="32"/>
          <w:lang w:val="en-US" w:eastAsia="zh-CN"/>
        </w:rPr>
        <w:t>188</w:t>
      </w:r>
      <w:r>
        <w:rPr>
          <w:rFonts w:hint="eastAsia" w:ascii="仿宋_GB2312" w:eastAsia="仿宋_GB2312"/>
          <w:sz w:val="32"/>
          <w:szCs w:val="32"/>
        </w:rPr>
        <w:t>学时  14学分）</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本课程是</w:t>
      </w:r>
      <w:r>
        <w:rPr>
          <w:rFonts w:hint="eastAsia" w:ascii="仿宋_GB2312" w:eastAsia="仿宋_GB2312"/>
          <w:sz w:val="32"/>
          <w:szCs w:val="32"/>
          <w:lang w:eastAsia="zh-CN"/>
        </w:rPr>
        <w:t>旅游服务与管理</w:t>
      </w:r>
      <w:r>
        <w:rPr>
          <w:rFonts w:hint="eastAsia" w:ascii="仿宋_GB2312" w:eastAsia="仿宋_GB2312"/>
          <w:sz w:val="32"/>
          <w:szCs w:val="32"/>
        </w:rPr>
        <w:t>专业必修的一门文化基础课程。主要任务一是学习语文基础知识，培养语言文字的应用能力，二是学习华优秀传统文化、革命文化、社会主义先进</w:t>
      </w:r>
      <w:r>
        <w:rPr>
          <w:rFonts w:ascii="仿宋_GB2312" w:eastAsia="仿宋_GB2312"/>
          <w:sz w:val="32"/>
          <w:szCs w:val="32"/>
        </w:rPr>
        <w:t>文化等内容</w:t>
      </w:r>
      <w:r>
        <w:rPr>
          <w:rFonts w:hint="eastAsia" w:ascii="仿宋_GB2312" w:eastAsia="仿宋_GB2312"/>
          <w:sz w:val="32"/>
          <w:szCs w:val="32"/>
        </w:rPr>
        <w:t>，提高文学素养，加强劳模精神、工匠精神的培养，以适应</w:t>
      </w:r>
      <w:r>
        <w:rPr>
          <w:rFonts w:hint="eastAsia" w:ascii="仿宋_GB2312" w:eastAsia="仿宋_GB2312"/>
          <w:sz w:val="32"/>
          <w:szCs w:val="32"/>
          <w:lang w:eastAsia="zh-CN"/>
        </w:rPr>
        <w:t>旅游管理</w:t>
      </w:r>
      <w:r>
        <w:rPr>
          <w:rFonts w:hint="eastAsia" w:ascii="仿宋_GB2312" w:eastAsia="仿宋_GB2312"/>
          <w:sz w:val="32"/>
          <w:szCs w:val="32"/>
        </w:rPr>
        <w:t>专业学生就业和创业的需要。通过本课程的学习，掌握必需的语文基础知识，具备日常生活和</w:t>
      </w:r>
      <w:r>
        <w:rPr>
          <w:rFonts w:hint="eastAsia" w:ascii="仿宋_GB2312" w:eastAsia="仿宋_GB2312"/>
          <w:sz w:val="32"/>
          <w:szCs w:val="32"/>
          <w:lang w:eastAsia="zh-CN"/>
        </w:rPr>
        <w:t>旅游</w:t>
      </w:r>
      <w:r>
        <w:rPr>
          <w:rFonts w:hint="eastAsia" w:ascii="仿宋_GB2312" w:eastAsia="仿宋_GB2312"/>
          <w:sz w:val="32"/>
          <w:szCs w:val="32"/>
        </w:rPr>
        <w:t>职业岗位需要的现代文阅读能力、职场写作能力和口语交际能力，具有初步的文学作品欣赏能力；掌握基本的语文学习方法，养成自学和运用语文的良好习惯；重视语言的积累和感悟，接受优秀文化的熏陶，提高审美情趣，形成健全的人格，促进职业生涯的发展。</w:t>
      </w:r>
    </w:p>
    <w:p>
      <w:pPr>
        <w:keepNext w:val="0"/>
        <w:keepLines w:val="0"/>
        <w:pageBreakBefore w:val="0"/>
        <w:kinsoku/>
        <w:wordWrap/>
        <w:topLinePunct w:val="0"/>
        <w:autoSpaceDE/>
        <w:autoSpaceDN/>
        <w:bidi w:val="0"/>
        <w:adjustRightInd w:val="0"/>
        <w:snapToGrid w:val="0"/>
        <w:spacing w:line="360" w:lineRule="auto"/>
        <w:ind w:firstLine="643" w:firstLineChars="200"/>
        <w:textAlignment w:val="auto"/>
        <w:rPr>
          <w:rFonts w:ascii="仿宋_GB2312" w:eastAsia="仿宋_GB2312"/>
          <w:sz w:val="32"/>
          <w:szCs w:val="32"/>
        </w:rPr>
      </w:pPr>
      <w:r>
        <w:rPr>
          <w:rFonts w:hint="eastAsia" w:ascii="仿宋_GB2312" w:eastAsia="仿宋_GB2312"/>
          <w:b/>
          <w:bCs/>
          <w:sz w:val="32"/>
          <w:szCs w:val="32"/>
        </w:rPr>
        <w:t>3.历史</w:t>
      </w:r>
      <w:r>
        <w:rPr>
          <w:rFonts w:hint="eastAsia" w:ascii="仿宋_GB2312" w:eastAsia="仿宋_GB2312"/>
          <w:sz w:val="32"/>
          <w:szCs w:val="32"/>
        </w:rPr>
        <w:t>（72学时  4学分）</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本课程是</w:t>
      </w:r>
      <w:r>
        <w:rPr>
          <w:rFonts w:hint="eastAsia" w:ascii="仿宋_GB2312" w:eastAsia="仿宋_GB2312"/>
          <w:sz w:val="32"/>
          <w:szCs w:val="32"/>
          <w:lang w:eastAsia="zh-CN"/>
        </w:rPr>
        <w:t>旅游服务与管理</w:t>
      </w:r>
      <w:r>
        <w:rPr>
          <w:rFonts w:hint="eastAsia" w:ascii="仿宋_GB2312" w:eastAsia="仿宋_GB2312"/>
          <w:sz w:val="32"/>
          <w:szCs w:val="32"/>
        </w:rPr>
        <w:t>专业必修的一门公共基础课程。本课程的目标是落实立德树人的根本任务，使</w:t>
      </w:r>
      <w:r>
        <w:rPr>
          <w:rFonts w:ascii="仿宋_GB2312" w:eastAsia="仿宋_GB2312"/>
          <w:sz w:val="32"/>
          <w:szCs w:val="32"/>
        </w:rPr>
        <w:t>学生通过历史课程的学习，掌握必备的历史知识，形成历史学科核心素养</w:t>
      </w:r>
      <w:r>
        <w:rPr>
          <w:rFonts w:hint="eastAsia" w:ascii="仿宋_GB2312" w:eastAsia="仿宋_GB2312"/>
          <w:sz w:val="32"/>
          <w:szCs w:val="32"/>
        </w:rPr>
        <w:t>。</w:t>
      </w:r>
      <w:r>
        <w:rPr>
          <w:rFonts w:ascii="仿宋_GB2312" w:eastAsia="仿宋_GB2312"/>
          <w:sz w:val="32"/>
          <w:szCs w:val="32"/>
        </w:rPr>
        <w:t>在义务教育历史课程的基础上</w:t>
      </w:r>
      <w:r>
        <w:rPr>
          <w:rFonts w:hint="eastAsia" w:ascii="仿宋_GB2312" w:eastAsia="仿宋_GB2312"/>
          <w:sz w:val="32"/>
          <w:szCs w:val="32"/>
        </w:rPr>
        <w:t>以唯物史观为指导，促进</w:t>
      </w:r>
      <w:r>
        <w:rPr>
          <w:rFonts w:ascii="仿宋_GB2312" w:eastAsia="仿宋_GB2312"/>
          <w:sz w:val="32"/>
          <w:szCs w:val="32"/>
        </w:rPr>
        <w:t>中等职业学校学生进一步了解人类社会形态从低级到高级发展的基本脉络、基本规律和优秀文化成果；从历史的角度了解和思考人与人、人与社会、人与自然的关系，增强历史使命感和社会责任感；进一步弘扬以爱国主义为核心的民族精神和以改革创新为核心的时代精神，培育和践行社会主义核心价值观；树立正确的历史观、民族观、国家观和文化观；塑造健全的人格，养成职业精神，培养德智体美劳全面发展的社会主义建设者和接班人</w:t>
      </w:r>
      <w:r>
        <w:rPr>
          <w:rFonts w:hint="eastAsia" w:ascii="仿宋_GB2312" w:eastAsia="仿宋_GB2312"/>
          <w:sz w:val="32"/>
          <w:szCs w:val="32"/>
        </w:rPr>
        <w:t>。</w:t>
      </w:r>
    </w:p>
    <w:p>
      <w:pPr>
        <w:keepNext w:val="0"/>
        <w:keepLines w:val="0"/>
        <w:pageBreakBefore w:val="0"/>
        <w:kinsoku/>
        <w:wordWrap/>
        <w:topLinePunct w:val="0"/>
        <w:autoSpaceDE/>
        <w:autoSpaceDN/>
        <w:bidi w:val="0"/>
        <w:adjustRightInd w:val="0"/>
        <w:snapToGrid w:val="0"/>
        <w:spacing w:line="360" w:lineRule="auto"/>
        <w:ind w:firstLine="643" w:firstLineChars="200"/>
        <w:textAlignment w:val="auto"/>
        <w:rPr>
          <w:rFonts w:ascii="仿宋_GB2312" w:eastAsia="仿宋_GB2312"/>
          <w:sz w:val="32"/>
          <w:szCs w:val="32"/>
        </w:rPr>
      </w:pPr>
      <w:r>
        <w:rPr>
          <w:rFonts w:hint="eastAsia" w:ascii="仿宋_GB2312" w:eastAsia="仿宋_GB2312"/>
          <w:b/>
          <w:bCs/>
          <w:sz w:val="32"/>
          <w:szCs w:val="32"/>
        </w:rPr>
        <w:t>4.数学</w:t>
      </w:r>
      <w:r>
        <w:rPr>
          <w:rFonts w:hint="eastAsia" w:ascii="仿宋_GB2312" w:eastAsia="仿宋_GB2312"/>
          <w:sz w:val="32"/>
          <w:szCs w:val="32"/>
        </w:rPr>
        <w:t>（180学时  10学分）</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本课程是</w:t>
      </w:r>
      <w:r>
        <w:rPr>
          <w:rFonts w:hint="eastAsia" w:ascii="仿宋_GB2312" w:eastAsia="仿宋_GB2312"/>
          <w:sz w:val="32"/>
          <w:szCs w:val="32"/>
          <w:lang w:eastAsia="zh-CN"/>
        </w:rPr>
        <w:t>旅游服务与管理</w:t>
      </w:r>
      <w:r>
        <w:rPr>
          <w:rFonts w:hint="eastAsia" w:ascii="仿宋_GB2312" w:eastAsia="仿宋_GB2312"/>
          <w:sz w:val="32"/>
          <w:szCs w:val="32"/>
        </w:rPr>
        <w:t>专业必修的一门文化基础课程。主要任务是学习</w:t>
      </w:r>
      <w:r>
        <w:rPr>
          <w:rFonts w:hint="eastAsia" w:ascii="仿宋_GB2312" w:eastAsia="仿宋_GB2312"/>
          <w:sz w:val="32"/>
          <w:szCs w:val="32"/>
          <w:lang w:eastAsia="zh-CN"/>
        </w:rPr>
        <w:t>旅游管理</w:t>
      </w:r>
      <w:r>
        <w:rPr>
          <w:rFonts w:hint="eastAsia" w:ascii="仿宋_GB2312" w:eastAsia="仿宋_GB2312"/>
          <w:sz w:val="32"/>
          <w:szCs w:val="32"/>
        </w:rPr>
        <w:t>岗位必需的数学基础知识；掌握计算技能、计算工具的使用技能、数据处理技能；培养</w:t>
      </w:r>
      <w:r>
        <w:rPr>
          <w:rFonts w:hint="eastAsia" w:ascii="仿宋_GB2312" w:eastAsia="仿宋_GB2312"/>
          <w:sz w:val="32"/>
          <w:szCs w:val="32"/>
          <w:lang w:eastAsia="zh-CN"/>
        </w:rPr>
        <w:t>旅游</w:t>
      </w:r>
      <w:r>
        <w:rPr>
          <w:rFonts w:hint="eastAsia" w:ascii="仿宋_GB2312" w:eastAsia="仿宋_GB2312"/>
          <w:sz w:val="32"/>
          <w:szCs w:val="32"/>
        </w:rPr>
        <w:t>专业学生观察能力、空间想象能力、分析解决问题能力和初步的数学思维能力；引导</w:t>
      </w:r>
      <w:r>
        <w:rPr>
          <w:rFonts w:hint="eastAsia" w:ascii="仿宋_GB2312" w:eastAsia="仿宋_GB2312"/>
          <w:sz w:val="32"/>
          <w:szCs w:val="32"/>
          <w:lang w:eastAsia="zh-CN"/>
        </w:rPr>
        <w:t>旅游</w:t>
      </w:r>
      <w:r>
        <w:rPr>
          <w:rFonts w:hint="eastAsia" w:ascii="仿宋_GB2312" w:eastAsia="仿宋_GB2312"/>
          <w:sz w:val="32"/>
          <w:szCs w:val="32"/>
        </w:rPr>
        <w:t>专业学生逐步养成良好的学习习惯、实践意识、创新意识和实事求是的科学态度，提高</w:t>
      </w:r>
      <w:r>
        <w:rPr>
          <w:rFonts w:hint="eastAsia" w:ascii="仿宋_GB2312" w:eastAsia="仿宋_GB2312"/>
          <w:sz w:val="32"/>
          <w:szCs w:val="32"/>
          <w:lang w:eastAsia="zh-CN"/>
        </w:rPr>
        <w:t>旅游</w:t>
      </w:r>
      <w:r>
        <w:rPr>
          <w:rFonts w:hint="eastAsia" w:ascii="仿宋_GB2312" w:eastAsia="仿宋_GB2312"/>
          <w:sz w:val="32"/>
          <w:szCs w:val="32"/>
        </w:rPr>
        <w:t>专业学生就业创业能力。</w:t>
      </w:r>
    </w:p>
    <w:p>
      <w:pPr>
        <w:keepNext w:val="0"/>
        <w:keepLines w:val="0"/>
        <w:pageBreakBefore w:val="0"/>
        <w:kinsoku/>
        <w:wordWrap/>
        <w:topLinePunct w:val="0"/>
        <w:autoSpaceDE/>
        <w:autoSpaceDN/>
        <w:bidi w:val="0"/>
        <w:adjustRightInd w:val="0"/>
        <w:snapToGrid w:val="0"/>
        <w:spacing w:line="360" w:lineRule="auto"/>
        <w:ind w:firstLine="643" w:firstLineChars="200"/>
        <w:textAlignment w:val="auto"/>
        <w:rPr>
          <w:rFonts w:ascii="仿宋_GB2312" w:eastAsia="仿宋_GB2312"/>
          <w:sz w:val="32"/>
          <w:szCs w:val="32"/>
        </w:rPr>
      </w:pPr>
      <w:r>
        <w:rPr>
          <w:rFonts w:hint="eastAsia" w:ascii="仿宋_GB2312" w:eastAsia="仿宋_GB2312"/>
          <w:b/>
          <w:bCs/>
          <w:sz w:val="32"/>
          <w:szCs w:val="32"/>
        </w:rPr>
        <w:t>5.英语</w:t>
      </w:r>
      <w:r>
        <w:rPr>
          <w:rFonts w:hint="eastAsia" w:ascii="仿宋_GB2312" w:eastAsia="仿宋_GB2312"/>
          <w:sz w:val="32"/>
          <w:szCs w:val="32"/>
        </w:rPr>
        <w:t>（144学时  8学分）</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本课程是</w:t>
      </w:r>
      <w:r>
        <w:rPr>
          <w:rFonts w:hint="eastAsia" w:ascii="仿宋_GB2312" w:eastAsia="仿宋_GB2312"/>
          <w:sz w:val="32"/>
          <w:szCs w:val="32"/>
          <w:lang w:eastAsia="zh-CN"/>
        </w:rPr>
        <w:t>旅游服务与</w:t>
      </w:r>
      <w:r>
        <w:rPr>
          <w:rFonts w:hint="eastAsia" w:ascii="仿宋_GB2312" w:eastAsia="仿宋_GB2312"/>
          <w:sz w:val="32"/>
          <w:szCs w:val="32"/>
        </w:rPr>
        <w:t>管理专业必修的一门文化基础课程。其主要任务是学习英语基础知识，培养听、说、读、写等语言技能，初步具备</w:t>
      </w:r>
      <w:r>
        <w:rPr>
          <w:rFonts w:hint="eastAsia" w:ascii="仿宋_GB2312" w:eastAsia="仿宋_GB2312"/>
          <w:sz w:val="32"/>
          <w:szCs w:val="32"/>
          <w:lang w:eastAsia="zh-CN"/>
        </w:rPr>
        <w:t>导游</w:t>
      </w:r>
      <w:r>
        <w:rPr>
          <w:rFonts w:hint="eastAsia" w:ascii="仿宋_GB2312" w:eastAsia="仿宋_GB2312"/>
          <w:sz w:val="32"/>
          <w:szCs w:val="32"/>
        </w:rPr>
        <w:t>英语的应用能力；激发和培养</w:t>
      </w:r>
      <w:r>
        <w:rPr>
          <w:rFonts w:hint="eastAsia" w:ascii="仿宋_GB2312" w:eastAsia="仿宋_GB2312"/>
          <w:sz w:val="32"/>
          <w:szCs w:val="32"/>
          <w:lang w:eastAsia="zh-CN"/>
        </w:rPr>
        <w:t>旅游</w:t>
      </w:r>
      <w:r>
        <w:rPr>
          <w:rFonts w:hint="eastAsia" w:ascii="仿宋_GB2312" w:eastAsia="仿宋_GB2312"/>
          <w:sz w:val="32"/>
          <w:szCs w:val="32"/>
        </w:rPr>
        <w:t>专业学生学习英语的兴趣，提高</w:t>
      </w:r>
      <w:r>
        <w:rPr>
          <w:rFonts w:hint="eastAsia" w:ascii="仿宋_GB2312" w:eastAsia="仿宋_GB2312"/>
          <w:sz w:val="32"/>
          <w:szCs w:val="32"/>
          <w:lang w:eastAsia="zh-CN"/>
        </w:rPr>
        <w:t>旅游</w:t>
      </w:r>
      <w:r>
        <w:rPr>
          <w:rFonts w:hint="eastAsia" w:ascii="仿宋_GB2312" w:eastAsia="仿宋_GB2312"/>
          <w:sz w:val="32"/>
          <w:szCs w:val="32"/>
        </w:rPr>
        <w:t>专业学生学习的自信心，帮助</w:t>
      </w:r>
      <w:r>
        <w:rPr>
          <w:rFonts w:hint="eastAsia" w:ascii="仿宋_GB2312" w:eastAsia="仿宋_GB2312"/>
          <w:sz w:val="32"/>
          <w:szCs w:val="32"/>
          <w:lang w:eastAsia="zh-CN"/>
        </w:rPr>
        <w:t>旅游</w:t>
      </w:r>
      <w:r>
        <w:rPr>
          <w:rFonts w:hint="eastAsia" w:ascii="仿宋_GB2312" w:eastAsia="仿宋_GB2312"/>
          <w:sz w:val="32"/>
          <w:szCs w:val="32"/>
        </w:rPr>
        <w:t>专业学生掌握学习策略，养成良好的学习习惯，提高自主学习能力；引导</w:t>
      </w:r>
      <w:r>
        <w:rPr>
          <w:rFonts w:hint="eastAsia" w:ascii="仿宋_GB2312" w:eastAsia="仿宋_GB2312"/>
          <w:sz w:val="32"/>
          <w:szCs w:val="32"/>
          <w:lang w:eastAsia="zh-CN"/>
        </w:rPr>
        <w:t>旅游</w:t>
      </w:r>
      <w:r>
        <w:rPr>
          <w:rFonts w:hint="eastAsia" w:ascii="仿宋_GB2312" w:eastAsia="仿宋_GB2312"/>
          <w:sz w:val="32"/>
          <w:szCs w:val="32"/>
        </w:rPr>
        <w:t>专业学生了解、认识中外方文化差异，培养正确的情感、态度和价值观。</w:t>
      </w:r>
    </w:p>
    <w:p>
      <w:pPr>
        <w:keepNext w:val="0"/>
        <w:keepLines w:val="0"/>
        <w:pageBreakBefore w:val="0"/>
        <w:kinsoku/>
        <w:wordWrap/>
        <w:topLinePunct w:val="0"/>
        <w:autoSpaceDE/>
        <w:autoSpaceDN/>
        <w:bidi w:val="0"/>
        <w:adjustRightInd w:val="0"/>
        <w:snapToGrid w:val="0"/>
        <w:spacing w:line="360" w:lineRule="auto"/>
        <w:ind w:firstLine="643" w:firstLineChars="200"/>
        <w:textAlignment w:val="auto"/>
        <w:rPr>
          <w:rFonts w:ascii="仿宋_GB2312" w:eastAsia="仿宋_GB2312"/>
          <w:sz w:val="32"/>
          <w:szCs w:val="32"/>
        </w:rPr>
      </w:pPr>
      <w:r>
        <w:rPr>
          <w:rFonts w:hint="eastAsia" w:ascii="仿宋_GB2312" w:eastAsia="仿宋_GB2312"/>
          <w:b/>
          <w:bCs/>
          <w:sz w:val="32"/>
          <w:szCs w:val="32"/>
        </w:rPr>
        <w:t>6.信息技术</w:t>
      </w:r>
      <w:r>
        <w:rPr>
          <w:rFonts w:hint="eastAsia" w:ascii="仿宋_GB2312" w:eastAsia="仿宋_GB2312"/>
          <w:sz w:val="32"/>
          <w:szCs w:val="32"/>
        </w:rPr>
        <w:t>（72学时  4学分）</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本课程是</w:t>
      </w:r>
      <w:r>
        <w:rPr>
          <w:rFonts w:hint="eastAsia" w:ascii="仿宋_GB2312" w:eastAsia="仿宋_GB2312"/>
          <w:sz w:val="32"/>
          <w:szCs w:val="32"/>
          <w:lang w:eastAsia="zh-CN"/>
        </w:rPr>
        <w:t>旅游服务与</w:t>
      </w:r>
      <w:r>
        <w:rPr>
          <w:rFonts w:hint="eastAsia" w:ascii="仿宋_GB2312" w:eastAsia="仿宋_GB2312"/>
          <w:sz w:val="32"/>
          <w:szCs w:val="32"/>
        </w:rPr>
        <w:t>管理专业必修的一门公共基础课程。其主要任务是通过学习现代办公中的文字处理、表格设计、演示文稿、网上浏览、电子邮件通信等常用软件的使用方法，使</w:t>
      </w:r>
      <w:r>
        <w:rPr>
          <w:rFonts w:hint="eastAsia" w:ascii="仿宋_GB2312" w:eastAsia="仿宋_GB2312"/>
          <w:sz w:val="32"/>
          <w:szCs w:val="32"/>
          <w:lang w:eastAsia="zh-CN"/>
        </w:rPr>
        <w:t>旅游</w:t>
      </w:r>
      <w:r>
        <w:rPr>
          <w:rFonts w:hint="eastAsia" w:ascii="仿宋_GB2312" w:eastAsia="仿宋_GB2312"/>
          <w:sz w:val="32"/>
          <w:szCs w:val="32"/>
        </w:rPr>
        <w:t>专业学生具有计算机基本操作、办公应用、网络应用、多媒体技术应用等基本技能，为利用计算机技术获取信息、处理信息、发布信息，为养成独立思考、主动探究的习惯奠定坚实的基础。</w:t>
      </w:r>
    </w:p>
    <w:p>
      <w:pPr>
        <w:keepNext w:val="0"/>
        <w:keepLines w:val="0"/>
        <w:pageBreakBefore w:val="0"/>
        <w:kinsoku/>
        <w:wordWrap/>
        <w:topLinePunct w:val="0"/>
        <w:autoSpaceDE/>
        <w:autoSpaceDN/>
        <w:bidi w:val="0"/>
        <w:adjustRightInd w:val="0"/>
        <w:snapToGrid w:val="0"/>
        <w:spacing w:line="360" w:lineRule="auto"/>
        <w:ind w:firstLine="643" w:firstLineChars="200"/>
        <w:textAlignment w:val="auto"/>
        <w:rPr>
          <w:rFonts w:ascii="仿宋_GB2312" w:eastAsia="仿宋_GB2312"/>
          <w:sz w:val="32"/>
          <w:szCs w:val="32"/>
        </w:rPr>
      </w:pPr>
      <w:r>
        <w:rPr>
          <w:rFonts w:hint="eastAsia" w:ascii="仿宋_GB2312" w:eastAsia="仿宋_GB2312"/>
          <w:b/>
          <w:bCs/>
          <w:sz w:val="32"/>
          <w:szCs w:val="32"/>
        </w:rPr>
        <w:t>7.体育与健康</w:t>
      </w:r>
      <w:r>
        <w:rPr>
          <w:rFonts w:hint="eastAsia" w:ascii="仿宋_GB2312" w:eastAsia="仿宋_GB2312"/>
          <w:sz w:val="32"/>
          <w:szCs w:val="32"/>
        </w:rPr>
        <w:t>（144学时  8学分）</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本课程是</w:t>
      </w:r>
      <w:r>
        <w:rPr>
          <w:rFonts w:hint="eastAsia" w:ascii="仿宋_GB2312" w:eastAsia="仿宋_GB2312"/>
          <w:sz w:val="32"/>
          <w:szCs w:val="32"/>
          <w:lang w:eastAsia="zh-CN"/>
        </w:rPr>
        <w:t>旅游服务与</w:t>
      </w:r>
      <w:r>
        <w:rPr>
          <w:rFonts w:hint="eastAsia" w:ascii="仿宋_GB2312" w:eastAsia="仿宋_GB2312"/>
          <w:sz w:val="32"/>
          <w:szCs w:val="32"/>
        </w:rPr>
        <w:t>管理专业必修的一门公共基础课程。其主要任务是传授体育与健康的基本文化知识、体育技能和方法，通过科学指导和安排体育锻炼过程，培养</w:t>
      </w:r>
      <w:r>
        <w:rPr>
          <w:rFonts w:hint="eastAsia" w:ascii="仿宋_GB2312" w:eastAsia="仿宋_GB2312"/>
          <w:sz w:val="32"/>
          <w:szCs w:val="32"/>
          <w:lang w:eastAsia="zh-CN"/>
        </w:rPr>
        <w:t>旅游</w:t>
      </w:r>
      <w:r>
        <w:rPr>
          <w:rFonts w:hint="eastAsia" w:ascii="仿宋_GB2312" w:eastAsia="仿宋_GB2312"/>
          <w:sz w:val="32"/>
          <w:szCs w:val="32"/>
        </w:rPr>
        <w:t>专业学生的健康人格，增强体能素质、提高综合职业能力，养成终身从事体育锻炼的意识与习惯，提高生活质量，为全面提高</w:t>
      </w:r>
      <w:r>
        <w:rPr>
          <w:rFonts w:hint="eastAsia" w:ascii="仿宋_GB2312" w:eastAsia="仿宋_GB2312"/>
          <w:sz w:val="32"/>
          <w:szCs w:val="32"/>
          <w:lang w:eastAsia="zh-CN"/>
        </w:rPr>
        <w:t>旅游</w:t>
      </w:r>
      <w:r>
        <w:rPr>
          <w:rFonts w:hint="eastAsia" w:ascii="仿宋_GB2312" w:eastAsia="仿宋_GB2312"/>
          <w:sz w:val="32"/>
          <w:szCs w:val="32"/>
        </w:rPr>
        <w:t>专业学生身体健康、心理健康和社会适应能力服务。</w:t>
      </w:r>
    </w:p>
    <w:p>
      <w:pPr>
        <w:keepNext w:val="0"/>
        <w:keepLines w:val="0"/>
        <w:pageBreakBefore w:val="0"/>
        <w:kinsoku/>
        <w:wordWrap/>
        <w:topLinePunct w:val="0"/>
        <w:autoSpaceDE/>
        <w:autoSpaceDN/>
        <w:bidi w:val="0"/>
        <w:adjustRightInd w:val="0"/>
        <w:snapToGrid w:val="0"/>
        <w:spacing w:line="360" w:lineRule="auto"/>
        <w:ind w:firstLine="643" w:firstLineChars="200"/>
        <w:textAlignment w:val="auto"/>
        <w:rPr>
          <w:rFonts w:ascii="仿宋_GB2312" w:eastAsia="仿宋_GB2312"/>
          <w:sz w:val="32"/>
          <w:szCs w:val="32"/>
        </w:rPr>
      </w:pPr>
      <w:r>
        <w:rPr>
          <w:rFonts w:hint="eastAsia" w:ascii="仿宋_GB2312" w:eastAsia="仿宋_GB2312"/>
          <w:b/>
          <w:bCs/>
          <w:sz w:val="32"/>
          <w:szCs w:val="32"/>
        </w:rPr>
        <w:t>8.艺术</w:t>
      </w:r>
      <w:r>
        <w:rPr>
          <w:rFonts w:hint="eastAsia" w:ascii="仿宋_GB2312" w:eastAsia="仿宋_GB2312"/>
          <w:sz w:val="32"/>
          <w:szCs w:val="32"/>
        </w:rPr>
        <w:t>（36学时   2学分）</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本课程是</w:t>
      </w:r>
      <w:r>
        <w:rPr>
          <w:rFonts w:hint="eastAsia" w:ascii="仿宋_GB2312" w:eastAsia="仿宋_GB2312"/>
          <w:sz w:val="32"/>
          <w:szCs w:val="32"/>
          <w:lang w:eastAsia="zh-CN"/>
        </w:rPr>
        <w:t>旅游服务与</w:t>
      </w:r>
      <w:r>
        <w:rPr>
          <w:rFonts w:hint="eastAsia" w:ascii="仿宋_GB2312" w:eastAsia="仿宋_GB2312"/>
          <w:sz w:val="32"/>
          <w:szCs w:val="32"/>
        </w:rPr>
        <w:t>管理专业必修的一门公共基础课程。通过艺术作品赏析和艺术实践活动，使学生了解或掌握不同门类的基础知识、技能和原理，引导学生树立正确的世界观、人生观和价值观，增强文化自觉与文化自信，丰富学生的人文素养与精神世界，培养学生的艺术欣赏能力，提高学生的文化品位和审美素质，培育学生的职业素养、创新能力和合作意识。</w:t>
      </w:r>
    </w:p>
    <w:p>
      <w:pPr>
        <w:keepNext w:val="0"/>
        <w:keepLines w:val="0"/>
        <w:pageBreakBefore w:val="0"/>
        <w:kinsoku/>
        <w:wordWrap/>
        <w:topLinePunct w:val="0"/>
        <w:autoSpaceDE/>
        <w:autoSpaceDN/>
        <w:bidi w:val="0"/>
        <w:adjustRightInd w:val="0"/>
        <w:snapToGrid w:val="0"/>
        <w:spacing w:line="360" w:lineRule="auto"/>
        <w:ind w:firstLine="643" w:firstLineChars="200"/>
        <w:textAlignment w:val="auto"/>
        <w:rPr>
          <w:rFonts w:ascii="仿宋_GB2312" w:eastAsia="仿宋_GB2312"/>
          <w:sz w:val="32"/>
          <w:szCs w:val="32"/>
        </w:rPr>
      </w:pPr>
      <w:r>
        <w:rPr>
          <w:rFonts w:hint="eastAsia" w:ascii="仿宋_GB2312" w:eastAsia="仿宋_GB2312"/>
          <w:b/>
          <w:bCs/>
          <w:sz w:val="32"/>
          <w:szCs w:val="32"/>
        </w:rPr>
        <w:t>9.中华优秀传统文化</w:t>
      </w:r>
      <w:r>
        <w:rPr>
          <w:rFonts w:hint="eastAsia" w:ascii="仿宋_GB2312" w:eastAsia="仿宋_GB2312"/>
          <w:sz w:val="32"/>
          <w:szCs w:val="32"/>
        </w:rPr>
        <w:t>（36学时  2学分）</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本课程是</w:t>
      </w:r>
      <w:r>
        <w:rPr>
          <w:rFonts w:hint="eastAsia" w:ascii="仿宋_GB2312" w:eastAsia="仿宋_GB2312"/>
          <w:sz w:val="32"/>
          <w:szCs w:val="32"/>
          <w:lang w:eastAsia="zh-CN"/>
        </w:rPr>
        <w:t>旅游服务与</w:t>
      </w:r>
      <w:r>
        <w:rPr>
          <w:rFonts w:hint="eastAsia" w:ascii="仿宋_GB2312" w:eastAsia="仿宋_GB2312"/>
          <w:sz w:val="32"/>
          <w:szCs w:val="32"/>
        </w:rPr>
        <w:t>管理专业的限定选修课程，是一门讲授中国传统文化，传承中国民族精神，弘扬优秀文化传统，提高学校教育文化品位和学生人文素养的课程。本课程以中职教育为切入点，力求贴近学生生活，体现职业教育特色，注重科学性、知识性趣味性相统一。在教学内容上主要有传统哲学、文学、艺术、科技、宗教与民俗等知识，以传递人文精神和科学精神为价值取向，开拓学生的视野，领略传统文化的魅力，解读传统文化的精髓，从中获得人生的启迪，提升学生的民族自尊心、自信心、自豪感，引领学生形成高尚的道德情操、正确的价值取向。</w:t>
      </w:r>
    </w:p>
    <w:p>
      <w:pPr>
        <w:keepNext w:val="0"/>
        <w:keepLines w:val="0"/>
        <w:pageBreakBefore w:val="0"/>
        <w:kinsoku/>
        <w:wordWrap/>
        <w:topLinePunct w:val="0"/>
        <w:autoSpaceDE/>
        <w:autoSpaceDN/>
        <w:bidi w:val="0"/>
        <w:adjustRightInd w:val="0"/>
        <w:snapToGrid w:val="0"/>
        <w:spacing w:line="360" w:lineRule="auto"/>
        <w:ind w:firstLine="643" w:firstLineChars="200"/>
        <w:textAlignment w:val="auto"/>
        <w:rPr>
          <w:rFonts w:ascii="仿宋_GB2312" w:eastAsia="仿宋_GB2312"/>
          <w:sz w:val="32"/>
          <w:szCs w:val="32"/>
        </w:rPr>
      </w:pPr>
      <w:r>
        <w:rPr>
          <w:rFonts w:hint="eastAsia" w:ascii="仿宋_GB2312" w:eastAsia="仿宋_GB2312"/>
          <w:b/>
          <w:bCs/>
          <w:sz w:val="32"/>
          <w:szCs w:val="32"/>
        </w:rPr>
        <w:t>10.劳动</w:t>
      </w:r>
      <w:r>
        <w:rPr>
          <w:rFonts w:hint="eastAsia" w:ascii="仿宋_GB2312" w:eastAsia="仿宋_GB2312"/>
          <w:sz w:val="32"/>
          <w:szCs w:val="32"/>
        </w:rPr>
        <w:t>（36学时  2学分）</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本课程是</w:t>
      </w:r>
      <w:r>
        <w:rPr>
          <w:rFonts w:hint="eastAsia" w:ascii="仿宋_GB2312" w:eastAsia="仿宋_GB2312"/>
          <w:sz w:val="32"/>
          <w:szCs w:val="32"/>
          <w:lang w:eastAsia="zh-CN"/>
        </w:rPr>
        <w:t>旅游服务与</w:t>
      </w:r>
      <w:r>
        <w:rPr>
          <w:rFonts w:hint="eastAsia" w:ascii="仿宋_GB2312" w:eastAsia="仿宋_GB2312"/>
          <w:sz w:val="32"/>
          <w:szCs w:val="32"/>
        </w:rPr>
        <w:t>管理管理专业的一门限定选修课程，通过实习实训强化劳动教育。课程主要包括日常生活劳动、生产劳动和服务性劳动中的知识、技能与价值观。重点结合</w:t>
      </w:r>
      <w:r>
        <w:rPr>
          <w:rFonts w:hint="eastAsia" w:ascii="仿宋_GB2312" w:eastAsia="仿宋_GB2312"/>
          <w:sz w:val="32"/>
          <w:szCs w:val="32"/>
          <w:lang w:eastAsia="zh-CN"/>
        </w:rPr>
        <w:t>旅游</w:t>
      </w:r>
      <w:r>
        <w:rPr>
          <w:rFonts w:hint="eastAsia" w:ascii="仿宋_GB2312" w:eastAsia="仿宋_GB2312"/>
          <w:sz w:val="32"/>
          <w:szCs w:val="32"/>
        </w:rPr>
        <w:t>专业特点，增强职业荣誉感和责任感，提高劳动技能水平，使学生树立正确的劳动观念，培养积极地劳动精神和认真负责的劳动态度。</w:t>
      </w:r>
    </w:p>
    <w:p>
      <w:pPr>
        <w:keepNext w:val="0"/>
        <w:keepLines w:val="0"/>
        <w:pageBreakBefore w:val="0"/>
        <w:kinsoku/>
        <w:wordWrap/>
        <w:overflowPunct w:val="0"/>
        <w:topLinePunct w:val="0"/>
        <w:autoSpaceDE/>
        <w:autoSpaceDN/>
        <w:bidi w:val="0"/>
        <w:adjustRightInd w:val="0"/>
        <w:spacing w:line="360" w:lineRule="auto"/>
        <w:ind w:firstLine="640" w:firstLineChars="200"/>
        <w:textAlignment w:val="auto"/>
        <w:outlineLvl w:val="0"/>
        <w:rPr>
          <w:rFonts w:ascii="仿宋_GB2312" w:eastAsia="仿宋_GB2312"/>
          <w:sz w:val="32"/>
          <w:szCs w:val="32"/>
        </w:rPr>
      </w:pPr>
      <w:r>
        <w:rPr>
          <w:rFonts w:eastAsia="楷体_GB2312"/>
          <w:sz w:val="32"/>
          <w:szCs w:val="32"/>
        </w:rPr>
        <w:t>（二）专业（技能）课程</w:t>
      </w:r>
    </w:p>
    <w:p>
      <w:pPr>
        <w:keepNext w:val="0"/>
        <w:keepLines w:val="0"/>
        <w:pageBreakBefore w:val="0"/>
        <w:kinsoku/>
        <w:wordWrap/>
        <w:topLinePunct w:val="0"/>
        <w:autoSpaceDE/>
        <w:autoSpaceDN/>
        <w:bidi w:val="0"/>
        <w:adjustRightInd w:val="0"/>
        <w:snapToGrid w:val="0"/>
        <w:spacing w:line="360" w:lineRule="auto"/>
        <w:ind w:firstLine="643" w:firstLineChars="200"/>
        <w:textAlignment w:val="auto"/>
        <w:rPr>
          <w:rFonts w:ascii="仿宋_GB2312" w:eastAsia="仿宋_GB2312"/>
          <w:b/>
          <w:bCs/>
          <w:sz w:val="32"/>
          <w:szCs w:val="32"/>
        </w:rPr>
      </w:pPr>
      <w:r>
        <w:rPr>
          <w:rFonts w:hint="eastAsia" w:ascii="仿宋_GB2312" w:eastAsia="仿宋_GB2312"/>
          <w:b/>
          <w:bCs/>
          <w:sz w:val="32"/>
          <w:szCs w:val="32"/>
        </w:rPr>
        <w:t>1.专业核心课程</w:t>
      </w:r>
    </w:p>
    <w:p>
      <w:pPr>
        <w:keepNext w:val="0"/>
        <w:keepLines w:val="0"/>
        <w:pageBreakBefore w:val="0"/>
        <w:kinsoku/>
        <w:wordWrap/>
        <w:topLinePunct w:val="0"/>
        <w:autoSpaceDE/>
        <w:autoSpaceDN/>
        <w:bidi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（1）酒店管理方向</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①客房服务与管理（162学时  9学分）</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使学生掌握清洁保养工作程序及对客服务的应变能力，熟悉客房的服务用语，能处理对客超常服务和异常情况的突发事情，具备基层的客房管理能力。</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②餐饮服务与管理（72学时  4学分）</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培养学生餐饮服务过程中所需的职业素质与职业能力为主，增强教学内容的实用性，掌握中餐摆台、西餐服务程序的标准，熟练宴会服务的技能技巧，掌握具体服务的专业知识。</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③前厅服务与管理（288学时  16学分）</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了解前厅部的基本知识，掌握前厅预定的程序、总台接待程序、客房销售的程序，熟练总台的接待技能技巧，能熟练前厅的基本英语会话能力。</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④导游业务（72学时  4学分）</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本课程主在让学生了解导游的发展史，掌握导游人员的类型，掌握导游业务的相关知识和导游语言技能，掌握导游服务程序，尤其是地陪和全陪的导游服务规范，能处理旅游安全事故的处理和预防工作。</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2</w:t>
      </w:r>
      <w:r>
        <w:rPr>
          <w:rFonts w:hint="eastAsia" w:ascii="仿宋_GB2312" w:eastAsia="仿宋_GB2312"/>
          <w:sz w:val="32"/>
          <w:szCs w:val="32"/>
        </w:rPr>
        <w:t>）导游方向</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①导游基础（288学时 16学分）</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了解中国导游发展史，熟悉全国各不同旅游资源的代表类型，掌握人文、自然旅游资源的著名点及其吸引点，熟悉宗教房屋建筑知识，了解世界遗产的分布及代表景观，熟悉中国几大旅游区的资源分布情况。</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②导游语文（36学时  2学分）</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了解中国旅游文化的发展历程，古代各天文地理的文言常识，各不同时代的语言变化及文化的不同，掌握各诗词、对联的主要代表文章，并能赏析古代诗词，分析现代名学巨作。</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③旅游政策与法规(108学时  6学分)</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了解现在旅游的现状、以及中国旅游法律的发展和完善过程，熟悉旅游合同的内容和旅游消费法律制度，掌握旅行社的相关知识和国家旅游相关各部委的职责。</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④导游实务（54学时  3学分）</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使学生掌握导游人员的类型，了解导游的发展史，掌握导游业务的相关知识和导游语言技能，掌握导游服务程序，尤其是地陪和全陪的导游服务规范，能处理旅游安全事故的处理和预防工作。</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⑤现场导游（54学时  3学分）</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让学生了解全国各著名旅游点的导游词，尤其是福建的十大著名景点，使学生能自然、熟练、形象的讲解导游词。</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3</w:t>
      </w:r>
      <w:r>
        <w:rPr>
          <w:rFonts w:hint="eastAsia" w:ascii="仿宋_GB2312" w:eastAsia="仿宋_GB2312"/>
          <w:sz w:val="32"/>
          <w:szCs w:val="32"/>
        </w:rPr>
        <w:t>）专业公共课（180学时  10学分）</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舞蹈、音乐、书法、形体、普通话、旅游实用英语、旅游地理、旅游学概论、中国历史文化、中国民族民俗、茶艺、公共关系、中国酒店文化、导游业务、礼仪规范教程</w:t>
      </w:r>
      <w:r>
        <w:rPr>
          <w:rFonts w:hint="eastAsia" w:ascii="仿宋_GB2312" w:eastAsia="仿宋_GB2312"/>
          <w:sz w:val="32"/>
          <w:szCs w:val="32"/>
          <w:lang w:eastAsia="zh-CN"/>
        </w:rPr>
        <w:t>。</w:t>
      </w:r>
      <w:r>
        <w:rPr>
          <w:rFonts w:hint="eastAsia" w:ascii="仿宋_GB2312" w:eastAsia="仿宋_GB2312"/>
          <w:sz w:val="32"/>
          <w:szCs w:val="32"/>
        </w:rPr>
        <w:t xml:space="preserve"> </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4</w:t>
      </w:r>
      <w:r>
        <w:rPr>
          <w:rFonts w:hint="eastAsia" w:ascii="仿宋_GB2312" w:eastAsia="仿宋_GB2312"/>
          <w:sz w:val="32"/>
          <w:szCs w:val="32"/>
        </w:rPr>
        <w:t>）商务礼仪与导</w:t>
      </w:r>
      <w:r>
        <w:rPr>
          <w:rFonts w:hint="eastAsia" w:ascii="仿宋_GB2312" w:eastAsia="仿宋_GB2312"/>
          <w:sz w:val="32"/>
          <w:szCs w:val="32"/>
          <w:lang w:eastAsia="zh-CN"/>
        </w:rPr>
        <w:t>游</w:t>
      </w:r>
      <w:r>
        <w:rPr>
          <w:rFonts w:hint="eastAsia" w:ascii="仿宋_GB2312" w:eastAsia="仿宋_GB2312"/>
          <w:sz w:val="32"/>
          <w:szCs w:val="32"/>
        </w:rPr>
        <w:t>（144学时  8学分）</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本课程是</w:t>
      </w:r>
      <w:r>
        <w:rPr>
          <w:rFonts w:hint="eastAsia" w:ascii="仿宋_GB2312" w:eastAsia="仿宋_GB2312"/>
          <w:sz w:val="32"/>
          <w:szCs w:val="32"/>
          <w:lang w:eastAsia="zh-CN"/>
        </w:rPr>
        <w:t>旅游管理与服务</w:t>
      </w:r>
      <w:r>
        <w:rPr>
          <w:rFonts w:hint="eastAsia" w:ascii="仿宋_GB2312" w:eastAsia="仿宋_GB2312"/>
          <w:sz w:val="32"/>
          <w:szCs w:val="32"/>
        </w:rPr>
        <w:t>专业的一门专业技能课程。主要学习商务礼仪基础知识和基本技能</w:t>
      </w:r>
      <w:r>
        <w:rPr>
          <w:rFonts w:hint="eastAsia" w:ascii="仿宋_GB2312" w:eastAsia="仿宋_GB2312"/>
          <w:sz w:val="32"/>
          <w:szCs w:val="32"/>
          <w:lang w:eastAsia="zh-CN"/>
        </w:rPr>
        <w:t>，</w:t>
      </w:r>
      <w:r>
        <w:rPr>
          <w:rFonts w:hint="eastAsia" w:ascii="仿宋_GB2312" w:eastAsia="仿宋_GB2312"/>
          <w:sz w:val="32"/>
          <w:szCs w:val="32"/>
        </w:rPr>
        <w:t>使学生了解商务礼仪的基本概念及相关注意点和禁忌。</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2.技</w:t>
      </w:r>
      <w:r>
        <w:rPr>
          <w:rFonts w:hint="eastAsia" w:ascii="仿宋_GB2312" w:eastAsia="仿宋_GB2312"/>
          <w:sz w:val="32"/>
          <w:szCs w:val="32"/>
        </w:rPr>
        <w:t>能训练安排项目技能要求</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相关知识</w:t>
      </w:r>
      <w:r>
        <w:rPr>
          <w:rFonts w:hint="eastAsia" w:ascii="仿宋_GB2312" w:eastAsia="仿宋_GB2312"/>
          <w:sz w:val="32"/>
          <w:szCs w:val="32"/>
          <w:lang w:eastAsia="zh-CN"/>
        </w:rPr>
        <w:t>：</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客房中式</w:t>
      </w:r>
      <w:r>
        <w:rPr>
          <w:rFonts w:hint="eastAsia" w:ascii="仿宋_GB2312" w:eastAsia="仿宋_GB2312"/>
          <w:sz w:val="32"/>
          <w:szCs w:val="32"/>
          <w:lang w:eastAsia="zh-CN"/>
        </w:rPr>
        <w:t>、</w:t>
      </w:r>
      <w:r>
        <w:rPr>
          <w:rFonts w:hint="eastAsia" w:ascii="仿宋_GB2312" w:eastAsia="仿宋_GB2312"/>
          <w:sz w:val="32"/>
          <w:szCs w:val="32"/>
        </w:rPr>
        <w:t>西式铺床</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1.操作姿势正确，仪表端庄</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2.一次性打单</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3.包床四角方正饱满</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4.套被均匀，四角饱满</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.抛单和甩单</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.被头反折并距床头45厘米</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中餐摆台 </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1.桌边距、椅子位置</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2.主位突出</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3.餐巾花质感强</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4.碟距相同，</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5.酒杯、筷架、碗勺</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.底碟定位</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.三点成线</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.相对位置中心点一致</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.西式宴会台</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前厅接待</w:t>
      </w:r>
    </w:p>
    <w:p>
      <w:pPr>
        <w:keepNext w:val="0"/>
        <w:keepLines w:val="0"/>
        <w:pageBreakBefore w:val="0"/>
        <w:numPr>
          <w:numId w:val="0"/>
        </w:numPr>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语言标准，姿态自然雅致</w:t>
      </w:r>
    </w:p>
    <w:p>
      <w:pPr>
        <w:keepNext w:val="0"/>
        <w:keepLines w:val="0"/>
        <w:pageBreakBefore w:val="0"/>
        <w:numPr>
          <w:ilvl w:val="0"/>
          <w:numId w:val="0"/>
        </w:numPr>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2.入住登记的程序</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3.客房预定的方式</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4.客房销售技能技巧</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5.行李服务的注意事项</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.前厅服务基本会话用语</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.入住登记表格的填写</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.收银的基本知识</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模拟导游训练</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1.语言标准，表情自然</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2.姿态优雅</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3.导游语言运用的技巧</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4.三篇著名导游词的熟练讲解</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.普通话和态势语言</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.导游基础知识、导游业务知识</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.舞蹈和声乐</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.演讲与口才</w:t>
      </w:r>
    </w:p>
    <w:p>
      <w:pPr>
        <w:keepNext w:val="0"/>
        <w:keepLines w:val="0"/>
        <w:pageBreakBefore w:val="0"/>
        <w:kinsoku/>
        <w:wordWrap/>
        <w:topLinePunct w:val="0"/>
        <w:autoSpaceDE/>
        <w:autoSpaceDN/>
        <w:bidi w:val="0"/>
        <w:adjustRightInd w:val="0"/>
        <w:snapToGrid w:val="0"/>
        <w:spacing w:line="360" w:lineRule="auto"/>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lang w:eastAsia="zh-CN"/>
        </w:rPr>
        <w:t>七、</w:t>
      </w:r>
      <w:r>
        <w:rPr>
          <w:rFonts w:hint="eastAsia" w:ascii="黑体" w:hAnsi="黑体" w:eastAsia="黑体" w:cs="黑体"/>
          <w:b/>
          <w:bCs/>
          <w:sz w:val="32"/>
          <w:szCs w:val="32"/>
        </w:rPr>
        <w:t>考核与评价</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（一）学生成绩考核</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对学生的考核（即学生综合素质考核）由思想品德+文化知识+专业技能三块组成。学科考核采取期中考试+期末考试+技能抽查+平时考核，其中，期末考试和技能抽查由学校统一组织，其它考试、考核由专业自行组织。</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1、思想品德（占40%）</w:t>
      </w:r>
      <w:r>
        <w:rPr>
          <w:rFonts w:hint="eastAsia" w:ascii="仿宋_GB2312" w:eastAsia="仿宋_GB2312"/>
          <w:sz w:val="32"/>
          <w:szCs w:val="32"/>
          <w:lang w:eastAsia="zh-CN"/>
        </w:rPr>
        <w:t>：</w:t>
      </w:r>
      <w:r>
        <w:rPr>
          <w:rFonts w:hint="eastAsia" w:ascii="仿宋_GB2312" w:eastAsia="仿宋_GB2312"/>
          <w:sz w:val="32"/>
          <w:szCs w:val="32"/>
        </w:rPr>
        <w:t>由班主任、任课教师、学生科共同考核，受学校处分没撤消者不予毕业。</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2、文化课考试成绩（占30%）</w:t>
      </w:r>
      <w:r>
        <w:rPr>
          <w:rFonts w:hint="eastAsia" w:ascii="仿宋_GB2312" w:eastAsia="仿宋_GB2312"/>
          <w:sz w:val="32"/>
          <w:szCs w:val="32"/>
          <w:lang w:eastAsia="zh-CN"/>
        </w:rPr>
        <w:t>：</w:t>
      </w:r>
      <w:r>
        <w:rPr>
          <w:rFonts w:hint="eastAsia" w:ascii="仿宋_GB2312" w:eastAsia="仿宋_GB2312"/>
          <w:sz w:val="32"/>
          <w:szCs w:val="32"/>
        </w:rPr>
        <w:t>采取期中考试（30%）+期末考试成绩（40%）+平时成绩（30%），其中平时成绩包括作业、出勤、学习态度等组成。</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3、技能考试成绩（30%）</w:t>
      </w:r>
      <w:r>
        <w:rPr>
          <w:rFonts w:hint="eastAsia" w:ascii="仿宋_GB2312" w:eastAsia="仿宋_GB2312"/>
          <w:sz w:val="32"/>
          <w:szCs w:val="32"/>
          <w:lang w:eastAsia="zh-CN"/>
        </w:rPr>
        <w:t>：</w:t>
      </w:r>
      <w:r>
        <w:rPr>
          <w:rFonts w:hint="eastAsia" w:ascii="仿宋_GB2312" w:eastAsia="仿宋_GB2312"/>
          <w:sz w:val="32"/>
          <w:szCs w:val="32"/>
        </w:rPr>
        <w:t>技能考核成绩（60%）+平时成绩（40%），其中平时成绩由实训项目完成情况、出勤等组成。</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4、考试、考核不合格者一律实行补考。</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5、实行学分互补制度</w:t>
      </w:r>
      <w:r>
        <w:rPr>
          <w:rFonts w:hint="eastAsia" w:ascii="仿宋_GB2312" w:eastAsia="仿宋_GB2312"/>
          <w:sz w:val="32"/>
          <w:szCs w:val="32"/>
          <w:lang w:eastAsia="zh-CN"/>
        </w:rPr>
        <w:t>：</w:t>
      </w:r>
      <w:r>
        <w:rPr>
          <w:rFonts w:hint="eastAsia" w:ascii="仿宋_GB2312" w:eastAsia="仿宋_GB2312"/>
          <w:sz w:val="32"/>
          <w:szCs w:val="32"/>
        </w:rPr>
        <w:t>学科成绩85分以上，超出部分ⅹ2实行互补；市技能竞赛一等奖以上（含一等奖）可实行学分互补。</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结合学校实际，按照每学年教学时间40周、每周30学时进行设计，三年总学时数为3000--3600.课程开设顺序和周学时安排，以每学期的实施性教学计划为准。一般每学时不少于45分钟，18学时为1学分，三年制总学分不得少于170.顶岗实习一般按每周30学时计算，军训、入学教育、社会实践、毕业教育等活动以1周为1学分。</w:t>
      </w:r>
    </w:p>
    <w:p>
      <w:pPr>
        <w:keepNext w:val="0"/>
        <w:keepLines w:val="0"/>
        <w:pageBreakBefore w:val="0"/>
        <w:kinsoku/>
        <w:wordWrap/>
        <w:overflowPunct w:val="0"/>
        <w:topLinePunct w:val="0"/>
        <w:autoSpaceDE/>
        <w:autoSpaceDN/>
        <w:bidi w:val="0"/>
        <w:adjustRightInd w:val="0"/>
        <w:spacing w:line="360" w:lineRule="auto"/>
        <w:ind w:firstLine="643" w:firstLineChars="200"/>
        <w:textAlignment w:val="auto"/>
        <w:outlineLvl w:val="0"/>
        <w:rPr>
          <w:rFonts w:hint="eastAsia" w:ascii="黑体" w:hAnsi="黑体" w:eastAsia="黑体" w:cs="黑体"/>
          <w:b/>
          <w:bCs/>
          <w:sz w:val="32"/>
          <w:szCs w:val="32"/>
        </w:rPr>
      </w:pPr>
      <w:r>
        <w:rPr>
          <w:rFonts w:hint="eastAsia" w:ascii="黑体" w:hAnsi="黑体" w:eastAsia="黑体" w:cs="黑体"/>
          <w:b/>
          <w:bCs/>
          <w:sz w:val="32"/>
          <w:szCs w:val="32"/>
          <w:lang w:eastAsia="zh-CN"/>
        </w:rPr>
        <w:t>八、</w:t>
      </w:r>
      <w:r>
        <w:rPr>
          <w:rFonts w:hint="eastAsia" w:ascii="黑体" w:hAnsi="黑体" w:eastAsia="黑体" w:cs="黑体"/>
          <w:b/>
          <w:bCs/>
          <w:sz w:val="32"/>
          <w:szCs w:val="32"/>
        </w:rPr>
        <w:t>教学资源</w:t>
      </w:r>
    </w:p>
    <w:p>
      <w:pPr>
        <w:keepNext w:val="0"/>
        <w:keepLines w:val="0"/>
        <w:pageBreakBefore w:val="0"/>
        <w:kinsoku/>
        <w:wordWrap/>
        <w:topLinePunct w:val="0"/>
        <w:autoSpaceDE/>
        <w:autoSpaceDN/>
        <w:bidi w:val="0"/>
        <w:adjustRightInd w:val="0"/>
        <w:snapToGrid w:val="0"/>
        <w:spacing w:line="360" w:lineRule="auto"/>
        <w:ind w:firstLine="480"/>
        <w:textAlignment w:val="auto"/>
        <w:rPr>
          <w:rFonts w:ascii="仿宋_GB2312" w:hAnsi="Calibri" w:eastAsia="仿宋_GB2312"/>
          <w:sz w:val="32"/>
          <w:szCs w:val="32"/>
        </w:rPr>
      </w:pPr>
      <w:r>
        <w:rPr>
          <w:rFonts w:hint="eastAsia" w:ascii="仿宋_GB2312" w:hAnsi="Calibri" w:eastAsia="仿宋_GB2312"/>
          <w:sz w:val="32"/>
          <w:szCs w:val="32"/>
        </w:rPr>
        <w:t>教材资源：按照国家规划的中等职业教育教材目录，选用相关专业教材，按时定量配齐。同时，学校图书馆配置相关专业书籍，供学生课外学习查阅。</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ascii="仿宋_GB2312" w:hAnsi="Calibri" w:eastAsia="仿宋_GB2312"/>
          <w:sz w:val="32"/>
          <w:szCs w:val="32"/>
        </w:rPr>
      </w:pPr>
      <w:r>
        <w:rPr>
          <w:rFonts w:hint="eastAsia" w:ascii="仿宋_GB2312" w:hAnsi="Calibri" w:eastAsia="仿宋_GB2312"/>
          <w:sz w:val="32"/>
          <w:szCs w:val="32"/>
        </w:rPr>
        <w:t>教材编选：</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ascii="仿宋_GB2312" w:hAnsi="Calibri" w:eastAsia="仿宋_GB2312"/>
          <w:sz w:val="32"/>
          <w:szCs w:val="32"/>
        </w:rPr>
      </w:pPr>
      <w:r>
        <w:rPr>
          <w:rFonts w:hint="eastAsia" w:ascii="仿宋_GB2312" w:hAnsi="Calibri" w:eastAsia="仿宋_GB2312"/>
          <w:sz w:val="32"/>
          <w:szCs w:val="32"/>
        </w:rPr>
        <w:t>1.编写理念要以就业为导向，以学生为主体，着眼于学生职业生涯发展，注重诚实守信、爱岗敬业、沟通合作等职业素养的培养，要注重自主学习、合作学习和个性化教学，注重做中学、做中教，教学做合一，理论实践一体化，有利于课程教学改革。</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ascii="仿宋_GB2312" w:hAnsi="Calibri" w:eastAsia="仿宋_GB2312"/>
          <w:sz w:val="32"/>
          <w:szCs w:val="32"/>
        </w:rPr>
      </w:pPr>
      <w:r>
        <w:rPr>
          <w:rFonts w:hint="eastAsia" w:ascii="仿宋_GB2312" w:hAnsi="Calibri" w:eastAsia="仿宋_GB2312"/>
          <w:sz w:val="32"/>
          <w:szCs w:val="32"/>
        </w:rPr>
        <w:t>2.教材内容要按照岗位需求、职业标准，选择教学内容。要体现“四新”，反映新知识、新技术、新工艺和新方法，要以实践问题的解决为纽带实现理论与实践，知识、技能与情感态度的有机整合，并有机嵌入职业标准、行业标准或企业标准。</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ascii="仿宋_GB2312" w:hAnsi="Calibri" w:eastAsia="仿宋_GB2312"/>
          <w:sz w:val="32"/>
          <w:szCs w:val="32"/>
        </w:rPr>
      </w:pPr>
      <w:r>
        <w:rPr>
          <w:rFonts w:hint="eastAsia" w:ascii="仿宋_GB2312" w:hAnsi="Calibri" w:eastAsia="仿宋_GB2312"/>
          <w:sz w:val="32"/>
          <w:szCs w:val="32"/>
        </w:rPr>
        <w:t>3.教材结构要反映工作逻辑，载体选择适当，内容编排合理，适合中职学生认知。教学单元的确定要按照职业领域工作过程的逻辑，教学单元的组织要以项目、主题、任务、活动、案例等为载体，体现模块化、系列化。内容排列要由简到繁，由易到难，梯度明晰，序化适当。</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ascii="仿宋_GB2312" w:hAnsi="Calibri" w:eastAsia="仿宋_GB2312"/>
          <w:sz w:val="32"/>
          <w:szCs w:val="32"/>
        </w:rPr>
      </w:pPr>
      <w:r>
        <w:rPr>
          <w:rFonts w:hint="eastAsia" w:ascii="仿宋_GB2312" w:hAnsi="Calibri" w:eastAsia="仿宋_GB2312"/>
          <w:sz w:val="32"/>
          <w:szCs w:val="32"/>
        </w:rPr>
        <w:t>4.呈现形式要新颖多样，喜闻乐见，交互性强。内容表现要科学规范，图、文、声、像并茂，配合得当，形象生动，趣味性强，直观鲜明，要立体化呈现名称、名词、术语，符合国家有关标准，清晰美观。</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ascii="仿宋_GB2312" w:hAnsi="Calibri" w:eastAsia="仿宋_GB2312"/>
          <w:sz w:val="32"/>
          <w:szCs w:val="32"/>
        </w:rPr>
      </w:pPr>
      <w:r>
        <w:rPr>
          <w:rFonts w:hint="eastAsia" w:ascii="仿宋_GB2312" w:hAnsi="Calibri" w:eastAsia="仿宋_GB2312"/>
          <w:sz w:val="32"/>
          <w:szCs w:val="32"/>
        </w:rPr>
        <w:t>数字化教学资源：班级优化大师、中职教学资源网、高职招考网等。</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ascii="仿宋_GB2312" w:hAnsi="Calibri" w:eastAsia="仿宋_GB2312"/>
          <w:sz w:val="32"/>
          <w:szCs w:val="32"/>
        </w:rPr>
      </w:pPr>
      <w:r>
        <w:rPr>
          <w:rFonts w:hint="eastAsia" w:ascii="仿宋_GB2312" w:hAnsi="Calibri" w:eastAsia="仿宋_GB2312"/>
          <w:sz w:val="32"/>
          <w:szCs w:val="32"/>
        </w:rPr>
        <w:t>数字化资源开发：</w:t>
      </w:r>
    </w:p>
    <w:tbl>
      <w:tblPr>
        <w:tblStyle w:val="3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56"/>
        <w:gridCol w:w="1988"/>
        <w:gridCol w:w="2956"/>
        <w:gridCol w:w="295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156" w:type="dxa"/>
            <w:vMerge w:val="restart"/>
            <w:tcBorders>
              <w:top w:val="single" w:color="auto" w:sz="12" w:space="0"/>
              <w:bottom w:val="single" w:color="auto" w:sz="4" w:space="0"/>
            </w:tcBorders>
            <w:shd w:val="clear" w:color="auto" w:fill="D9D9D9"/>
            <w:vAlign w:val="center"/>
          </w:tcPr>
          <w:p>
            <w:pPr>
              <w:keepNext w:val="0"/>
              <w:keepLines w:val="0"/>
              <w:pageBreakBefore w:val="0"/>
              <w:kinsoku/>
              <w:wordWrap/>
              <w:topLinePunct w:val="0"/>
              <w:autoSpaceDE/>
              <w:autoSpaceDN/>
              <w:bidi w:val="0"/>
              <w:spacing w:line="360" w:lineRule="auto"/>
              <w:jc w:val="center"/>
              <w:textAlignment w:val="auto"/>
              <w:rPr>
                <w:rFonts w:ascii="仿宋_GB2312" w:hAnsi="仿宋_GB2312" w:eastAsia="仿宋_GB2312" w:cs="仿宋_GB2312"/>
                <w:b/>
                <w:sz w:val="24"/>
                <w:szCs w:val="24"/>
              </w:rPr>
            </w:pPr>
            <w:r>
              <w:rPr>
                <w:rFonts w:hint="eastAsia" w:ascii="仿宋_GB2312" w:hAnsi="仿宋_GB2312" w:eastAsia="仿宋_GB2312" w:cs="仿宋_GB2312"/>
                <w:b/>
                <w:sz w:val="24"/>
                <w:szCs w:val="24"/>
              </w:rPr>
              <w:t>标准</w:t>
            </w:r>
          </w:p>
          <w:p>
            <w:pPr>
              <w:keepNext w:val="0"/>
              <w:keepLines w:val="0"/>
              <w:pageBreakBefore w:val="0"/>
              <w:kinsoku/>
              <w:wordWrap/>
              <w:topLinePunct w:val="0"/>
              <w:autoSpaceDE/>
              <w:autoSpaceDN/>
              <w:bidi w:val="0"/>
              <w:spacing w:line="360" w:lineRule="auto"/>
              <w:jc w:val="center"/>
              <w:textAlignment w:val="auto"/>
              <w:rPr>
                <w:rFonts w:ascii="仿宋_GB2312" w:hAnsi="仿宋_GB2312" w:eastAsia="仿宋_GB2312" w:cs="仿宋_GB2312"/>
                <w:b/>
                <w:sz w:val="24"/>
                <w:szCs w:val="24"/>
              </w:rPr>
            </w:pPr>
            <w:r>
              <w:rPr>
                <w:rFonts w:hint="eastAsia" w:ascii="仿宋_GB2312" w:hAnsi="仿宋_GB2312" w:eastAsia="仿宋_GB2312" w:cs="仿宋_GB2312"/>
                <w:b/>
                <w:sz w:val="24"/>
                <w:szCs w:val="24"/>
              </w:rPr>
              <w:t>要求</w:t>
            </w:r>
          </w:p>
        </w:tc>
        <w:tc>
          <w:tcPr>
            <w:tcW w:w="7901" w:type="dxa"/>
            <w:gridSpan w:val="3"/>
            <w:tcBorders>
              <w:top w:val="single" w:color="auto" w:sz="12" w:space="0"/>
              <w:bottom w:val="single" w:color="auto" w:sz="4" w:space="0"/>
            </w:tcBorders>
            <w:shd w:val="clear" w:color="auto" w:fill="D9D9D9"/>
            <w:vAlign w:val="center"/>
          </w:tcPr>
          <w:p>
            <w:pPr>
              <w:keepNext w:val="0"/>
              <w:keepLines w:val="0"/>
              <w:pageBreakBefore w:val="0"/>
              <w:kinsoku/>
              <w:wordWrap/>
              <w:topLinePunct w:val="0"/>
              <w:autoSpaceDE/>
              <w:autoSpaceDN/>
              <w:bidi w:val="0"/>
              <w:spacing w:line="360" w:lineRule="auto"/>
              <w:jc w:val="center"/>
              <w:textAlignment w:val="auto"/>
              <w:rPr>
                <w:rFonts w:ascii="仿宋_GB2312" w:hAnsi="仿宋_GB2312" w:eastAsia="仿宋_GB2312" w:cs="仿宋_GB2312"/>
                <w:b/>
                <w:sz w:val="24"/>
                <w:szCs w:val="24"/>
              </w:rPr>
            </w:pPr>
            <w:r>
              <w:rPr>
                <w:rFonts w:hint="eastAsia" w:ascii="仿宋_GB2312" w:hAnsi="仿宋_GB2312" w:eastAsia="仿宋_GB2312" w:cs="仿宋_GB2312"/>
                <w:b/>
                <w:sz w:val="24"/>
                <w:szCs w:val="24"/>
              </w:rPr>
              <w:t>等 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156" w:type="dxa"/>
            <w:vMerge w:val="continue"/>
            <w:tcBorders>
              <w:top w:val="single" w:color="auto" w:sz="4" w:space="0"/>
              <w:bottom w:val="single" w:color="auto" w:sz="4" w:space="0"/>
            </w:tcBorders>
            <w:shd w:val="clear" w:color="auto" w:fill="D9D9D9"/>
            <w:vAlign w:val="center"/>
          </w:tcPr>
          <w:p>
            <w:pPr>
              <w:keepNext w:val="0"/>
              <w:keepLines w:val="0"/>
              <w:pageBreakBefore w:val="0"/>
              <w:kinsoku/>
              <w:wordWrap/>
              <w:topLinePunct w:val="0"/>
              <w:autoSpaceDE/>
              <w:autoSpaceDN/>
              <w:bidi w:val="0"/>
              <w:spacing w:line="360" w:lineRule="auto"/>
              <w:jc w:val="center"/>
              <w:textAlignment w:val="auto"/>
              <w:rPr>
                <w:rFonts w:ascii="仿宋_GB2312" w:hAnsi="仿宋_GB2312" w:eastAsia="仿宋_GB2312" w:cs="仿宋_GB2312"/>
                <w:b/>
                <w:sz w:val="24"/>
                <w:szCs w:val="24"/>
              </w:rPr>
            </w:pPr>
          </w:p>
        </w:tc>
        <w:tc>
          <w:tcPr>
            <w:tcW w:w="1988" w:type="dxa"/>
            <w:tcBorders>
              <w:top w:val="single" w:color="auto" w:sz="4" w:space="0"/>
              <w:bottom w:val="single" w:color="auto" w:sz="4" w:space="0"/>
            </w:tcBorders>
            <w:shd w:val="clear" w:color="auto" w:fill="D9D9D9"/>
            <w:vAlign w:val="center"/>
          </w:tcPr>
          <w:p>
            <w:pPr>
              <w:keepNext w:val="0"/>
              <w:keepLines w:val="0"/>
              <w:pageBreakBefore w:val="0"/>
              <w:kinsoku/>
              <w:wordWrap/>
              <w:topLinePunct w:val="0"/>
              <w:autoSpaceDE/>
              <w:autoSpaceDN/>
              <w:bidi w:val="0"/>
              <w:spacing w:line="360" w:lineRule="auto"/>
              <w:jc w:val="center"/>
              <w:textAlignment w:val="auto"/>
              <w:rPr>
                <w:rFonts w:ascii="仿宋_GB2312" w:hAnsi="仿宋_GB2312" w:eastAsia="仿宋_GB2312" w:cs="仿宋_GB2312"/>
                <w:b/>
                <w:sz w:val="24"/>
                <w:szCs w:val="24"/>
              </w:rPr>
            </w:pPr>
            <w:r>
              <w:rPr>
                <w:rFonts w:hint="eastAsia" w:ascii="仿宋_GB2312" w:hAnsi="仿宋_GB2312" w:eastAsia="仿宋_GB2312" w:cs="仿宋_GB2312"/>
                <w:b/>
                <w:sz w:val="24"/>
                <w:szCs w:val="24"/>
              </w:rPr>
              <w:t>合 格</w:t>
            </w:r>
          </w:p>
        </w:tc>
        <w:tc>
          <w:tcPr>
            <w:tcW w:w="2956" w:type="dxa"/>
            <w:tcBorders>
              <w:top w:val="single" w:color="auto" w:sz="4" w:space="0"/>
              <w:bottom w:val="single" w:color="auto" w:sz="4" w:space="0"/>
            </w:tcBorders>
            <w:shd w:val="clear" w:color="auto" w:fill="D9D9D9"/>
            <w:vAlign w:val="center"/>
          </w:tcPr>
          <w:p>
            <w:pPr>
              <w:keepNext w:val="0"/>
              <w:keepLines w:val="0"/>
              <w:pageBreakBefore w:val="0"/>
              <w:kinsoku/>
              <w:wordWrap/>
              <w:topLinePunct w:val="0"/>
              <w:autoSpaceDE/>
              <w:autoSpaceDN/>
              <w:bidi w:val="0"/>
              <w:spacing w:line="360" w:lineRule="auto"/>
              <w:jc w:val="center"/>
              <w:textAlignment w:val="auto"/>
              <w:rPr>
                <w:rFonts w:ascii="仿宋_GB2312" w:hAnsi="仿宋_GB2312" w:eastAsia="仿宋_GB2312" w:cs="仿宋_GB2312"/>
                <w:b/>
                <w:sz w:val="24"/>
                <w:szCs w:val="24"/>
              </w:rPr>
            </w:pPr>
            <w:r>
              <w:rPr>
                <w:rFonts w:hint="eastAsia" w:ascii="仿宋_GB2312" w:hAnsi="仿宋_GB2312" w:eastAsia="仿宋_GB2312" w:cs="仿宋_GB2312"/>
                <w:b/>
                <w:sz w:val="24"/>
                <w:szCs w:val="24"/>
              </w:rPr>
              <w:t>规 范</w:t>
            </w:r>
          </w:p>
        </w:tc>
        <w:tc>
          <w:tcPr>
            <w:tcW w:w="2957" w:type="dxa"/>
            <w:tcBorders>
              <w:top w:val="single" w:color="auto" w:sz="4" w:space="0"/>
              <w:bottom w:val="single" w:color="auto" w:sz="4" w:space="0"/>
            </w:tcBorders>
            <w:shd w:val="clear" w:color="auto" w:fill="D9D9D9"/>
            <w:vAlign w:val="center"/>
          </w:tcPr>
          <w:p>
            <w:pPr>
              <w:keepNext w:val="0"/>
              <w:keepLines w:val="0"/>
              <w:pageBreakBefore w:val="0"/>
              <w:kinsoku/>
              <w:wordWrap/>
              <w:topLinePunct w:val="0"/>
              <w:autoSpaceDE/>
              <w:autoSpaceDN/>
              <w:bidi w:val="0"/>
              <w:spacing w:line="360" w:lineRule="auto"/>
              <w:jc w:val="center"/>
              <w:textAlignment w:val="auto"/>
              <w:rPr>
                <w:rFonts w:ascii="仿宋_GB2312" w:hAnsi="仿宋_GB2312" w:eastAsia="仿宋_GB2312" w:cs="仿宋_GB2312"/>
                <w:b/>
                <w:sz w:val="24"/>
                <w:szCs w:val="24"/>
              </w:rPr>
            </w:pPr>
            <w:r>
              <w:rPr>
                <w:rFonts w:hint="eastAsia" w:ascii="仿宋_GB2312" w:hAnsi="仿宋_GB2312" w:eastAsia="仿宋_GB2312" w:cs="仿宋_GB2312"/>
                <w:b/>
                <w:sz w:val="24"/>
                <w:szCs w:val="24"/>
              </w:rPr>
              <w:t>示 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56" w:type="dxa"/>
            <w:tcBorders>
              <w:top w:val="single" w:color="auto" w:sz="4" w:space="0"/>
            </w:tcBorders>
            <w:vAlign w:val="center"/>
          </w:tcPr>
          <w:p>
            <w:pPr>
              <w:pStyle w:val="112"/>
              <w:keepNext w:val="0"/>
              <w:keepLines w:val="0"/>
              <w:pageBreakBefore w:val="0"/>
              <w:kinsoku/>
              <w:wordWrap/>
              <w:topLinePunct w:val="0"/>
              <w:autoSpaceDE/>
              <w:autoSpaceDN/>
              <w:bidi w:val="0"/>
              <w:snapToGrid w:val="0"/>
              <w:spacing w:line="360" w:lineRule="auto"/>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教学</w:t>
            </w:r>
          </w:p>
          <w:p>
            <w:pPr>
              <w:pStyle w:val="112"/>
              <w:keepNext w:val="0"/>
              <w:keepLines w:val="0"/>
              <w:pageBreakBefore w:val="0"/>
              <w:kinsoku/>
              <w:wordWrap/>
              <w:topLinePunct w:val="0"/>
              <w:autoSpaceDE/>
              <w:autoSpaceDN/>
              <w:bidi w:val="0"/>
              <w:snapToGrid w:val="0"/>
              <w:spacing w:line="360" w:lineRule="auto"/>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资源库</w:t>
            </w:r>
          </w:p>
        </w:tc>
        <w:tc>
          <w:tcPr>
            <w:tcW w:w="1988" w:type="dxa"/>
            <w:tcBorders>
              <w:top w:val="single" w:color="auto" w:sz="4" w:space="0"/>
            </w:tcBorders>
            <w:vAlign w:val="center"/>
          </w:tcPr>
          <w:p>
            <w:pPr>
              <w:pStyle w:val="112"/>
              <w:keepNext w:val="0"/>
              <w:keepLines w:val="0"/>
              <w:pageBreakBefore w:val="0"/>
              <w:kinsoku/>
              <w:wordWrap/>
              <w:topLinePunct w:val="0"/>
              <w:autoSpaceDE/>
              <w:autoSpaceDN/>
              <w:bidi w:val="0"/>
              <w:snapToGrid w:val="0"/>
              <w:spacing w:line="360" w:lineRule="auto"/>
              <w:jc w:val="both"/>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初步建立专业信息化教学资源库，应用有一定的成效</w:t>
            </w:r>
          </w:p>
        </w:tc>
        <w:tc>
          <w:tcPr>
            <w:tcW w:w="2956" w:type="dxa"/>
            <w:tcBorders>
              <w:top w:val="single" w:color="auto" w:sz="4" w:space="0"/>
            </w:tcBorders>
            <w:vAlign w:val="center"/>
          </w:tcPr>
          <w:p>
            <w:pPr>
              <w:pStyle w:val="112"/>
              <w:keepNext w:val="0"/>
              <w:keepLines w:val="0"/>
              <w:pageBreakBefore w:val="0"/>
              <w:kinsoku/>
              <w:wordWrap/>
              <w:topLinePunct w:val="0"/>
              <w:autoSpaceDE/>
              <w:autoSpaceDN/>
              <w:bidi w:val="0"/>
              <w:snapToGrid w:val="0"/>
              <w:spacing w:line="360" w:lineRule="auto"/>
              <w:jc w:val="both"/>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数字化教学资源普遍进课程、进课堂，利用率高成效显著。充分利用学校信息化教学资源管理和应用平台，积极研发和引进本专业数字化教学资源</w:t>
            </w:r>
          </w:p>
        </w:tc>
        <w:tc>
          <w:tcPr>
            <w:tcW w:w="2957" w:type="dxa"/>
            <w:tcBorders>
              <w:top w:val="single" w:color="auto" w:sz="4" w:space="0"/>
            </w:tcBorders>
            <w:vAlign w:val="center"/>
          </w:tcPr>
          <w:p>
            <w:pPr>
              <w:pStyle w:val="112"/>
              <w:keepNext w:val="0"/>
              <w:keepLines w:val="0"/>
              <w:pageBreakBefore w:val="0"/>
              <w:kinsoku/>
              <w:wordWrap/>
              <w:topLinePunct w:val="0"/>
              <w:autoSpaceDE/>
              <w:autoSpaceDN/>
              <w:bidi w:val="0"/>
              <w:snapToGrid w:val="0"/>
              <w:spacing w:line="360" w:lineRule="auto"/>
              <w:jc w:val="both"/>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数字化教学资源普遍进课程、进课堂，利用率高成效显著。充分利用学校信息化教学资源管理和应用平台，积极自主研发和引进本专业数字化教学资源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2" w:hRule="atLeast"/>
          <w:jc w:val="center"/>
        </w:trPr>
        <w:tc>
          <w:tcPr>
            <w:tcW w:w="1156" w:type="dxa"/>
            <w:vAlign w:val="center"/>
          </w:tcPr>
          <w:p>
            <w:pPr>
              <w:pStyle w:val="112"/>
              <w:keepNext w:val="0"/>
              <w:keepLines w:val="0"/>
              <w:pageBreakBefore w:val="0"/>
              <w:kinsoku/>
              <w:wordWrap/>
              <w:topLinePunct w:val="0"/>
              <w:autoSpaceDE/>
              <w:autoSpaceDN/>
              <w:bidi w:val="0"/>
              <w:snapToGrid w:val="0"/>
              <w:spacing w:line="360" w:lineRule="auto"/>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多媒体</w:t>
            </w:r>
          </w:p>
          <w:p>
            <w:pPr>
              <w:pStyle w:val="112"/>
              <w:keepNext w:val="0"/>
              <w:keepLines w:val="0"/>
              <w:pageBreakBefore w:val="0"/>
              <w:kinsoku/>
              <w:wordWrap/>
              <w:topLinePunct w:val="0"/>
              <w:autoSpaceDE/>
              <w:autoSpaceDN/>
              <w:bidi w:val="0"/>
              <w:snapToGrid w:val="0"/>
              <w:spacing w:line="360" w:lineRule="auto"/>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硬件</w:t>
            </w:r>
          </w:p>
        </w:tc>
        <w:tc>
          <w:tcPr>
            <w:tcW w:w="1988" w:type="dxa"/>
            <w:vAlign w:val="center"/>
          </w:tcPr>
          <w:p>
            <w:pPr>
              <w:pStyle w:val="112"/>
              <w:keepNext w:val="0"/>
              <w:keepLines w:val="0"/>
              <w:pageBreakBefore w:val="0"/>
              <w:kinsoku/>
              <w:wordWrap/>
              <w:topLinePunct w:val="0"/>
              <w:autoSpaceDE/>
              <w:autoSpaceDN/>
              <w:bidi w:val="0"/>
              <w:snapToGrid w:val="0"/>
              <w:spacing w:line="360" w:lineRule="auto"/>
              <w:jc w:val="both"/>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有专用的多媒体教室。学生使用计算机数量每6人1台。教师用计算机每人1台</w:t>
            </w:r>
          </w:p>
        </w:tc>
        <w:tc>
          <w:tcPr>
            <w:tcW w:w="2956" w:type="dxa"/>
            <w:vAlign w:val="center"/>
          </w:tcPr>
          <w:p>
            <w:pPr>
              <w:pStyle w:val="112"/>
              <w:keepNext w:val="0"/>
              <w:keepLines w:val="0"/>
              <w:pageBreakBefore w:val="0"/>
              <w:kinsoku/>
              <w:wordWrap/>
              <w:topLinePunct w:val="0"/>
              <w:autoSpaceDE/>
              <w:autoSpaceDN/>
              <w:bidi w:val="0"/>
              <w:snapToGrid w:val="0"/>
              <w:spacing w:line="360" w:lineRule="auto"/>
              <w:jc w:val="both"/>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多媒体教室能满足专业教学要求，学生使用计算机的数量每4人1台。教师用计算机每人1台</w:t>
            </w:r>
          </w:p>
        </w:tc>
        <w:tc>
          <w:tcPr>
            <w:tcW w:w="2957" w:type="dxa"/>
            <w:vAlign w:val="center"/>
          </w:tcPr>
          <w:p>
            <w:pPr>
              <w:pStyle w:val="112"/>
              <w:keepNext w:val="0"/>
              <w:keepLines w:val="0"/>
              <w:pageBreakBefore w:val="0"/>
              <w:kinsoku/>
              <w:wordWrap/>
              <w:topLinePunct w:val="0"/>
              <w:autoSpaceDE/>
              <w:autoSpaceDN/>
              <w:bidi w:val="0"/>
              <w:snapToGrid w:val="0"/>
              <w:spacing w:line="360" w:lineRule="auto"/>
              <w:jc w:val="both"/>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多媒体教室能满足专业教学要求，学生使用计算机的数量每2人1台。教师用计算机每人1台</w:t>
            </w:r>
          </w:p>
        </w:tc>
      </w:tr>
    </w:tbl>
    <w:p>
      <w:pPr>
        <w:keepNext w:val="0"/>
        <w:keepLines w:val="0"/>
        <w:pageBreakBefore w:val="0"/>
        <w:kinsoku/>
        <w:wordWrap/>
        <w:overflowPunct w:val="0"/>
        <w:topLinePunct w:val="0"/>
        <w:autoSpaceDE/>
        <w:autoSpaceDN/>
        <w:bidi w:val="0"/>
        <w:adjustRightInd w:val="0"/>
        <w:spacing w:line="360" w:lineRule="auto"/>
        <w:ind w:firstLine="321" w:firstLineChars="100"/>
        <w:textAlignment w:val="auto"/>
        <w:outlineLvl w:val="0"/>
        <w:rPr>
          <w:rFonts w:hint="eastAsia" w:ascii="黑体" w:hAnsi="黑体" w:eastAsia="黑体" w:cs="黑体"/>
          <w:b/>
          <w:bCs/>
          <w:sz w:val="32"/>
          <w:szCs w:val="32"/>
        </w:rPr>
      </w:pPr>
      <w:r>
        <w:rPr>
          <w:rFonts w:hint="eastAsia" w:ascii="黑体" w:hAnsi="黑体" w:eastAsia="黑体" w:cs="黑体"/>
          <w:b/>
          <w:bCs/>
          <w:sz w:val="32"/>
          <w:szCs w:val="32"/>
          <w:lang w:eastAsia="zh-CN"/>
        </w:rPr>
        <w:t>九、</w:t>
      </w:r>
      <w:r>
        <w:rPr>
          <w:rFonts w:hint="eastAsia" w:ascii="黑体" w:hAnsi="黑体" w:eastAsia="黑体" w:cs="黑体"/>
          <w:b/>
          <w:bCs/>
          <w:sz w:val="32"/>
          <w:szCs w:val="32"/>
        </w:rPr>
        <w:t>教学方法</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全面贯彻党的十九大精神和习近平新时代中国特色社会主义思想，坚持社会主义办学方向，落实立德树人根本任务。加强师德师风建设，引导教师自觉将思政教育融入课程教学。根据学科性质特点，突出体现马克思主义中国化的最新理论成果，重视价值引导和优秀传统文化的传承，引导学生自觉弘扬和践行社会主义核心价值观，积极构建“思政课程+课程思政”大格局，推进全员全过程全方位“三全育人”。</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公共基础课教学要符合教育部有关教育教学的基本要求，按照培养学生基本科学文化素养、服务学生专业学习和终身发展的功能来定位，重在教学方法、教学组织形式的改革，教学手段、教学模式的创新，调动学生学习的积极性，为学生素质的提高、职业能力的形成和可持续发展奠定基础。</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专业技能课应结合国家对</w:t>
      </w:r>
      <w:r>
        <w:rPr>
          <w:rFonts w:hint="eastAsia" w:ascii="仿宋_GB2312" w:eastAsia="仿宋_GB2312"/>
          <w:sz w:val="32"/>
          <w:szCs w:val="32"/>
          <w:lang w:eastAsia="zh-CN"/>
        </w:rPr>
        <w:t>旅游</w:t>
      </w:r>
      <w:r>
        <w:rPr>
          <w:rFonts w:hint="eastAsia" w:ascii="仿宋_GB2312" w:eastAsia="仿宋_GB2312"/>
          <w:sz w:val="32"/>
          <w:szCs w:val="32"/>
        </w:rPr>
        <w:t>制作与生产管理专业要求和工作实际，对课程内容进行整合，并根据本专业标准细化各门课程的具体要求，制定科学、可行的教学目标，安排好教学内容。要进行行动导向的教学设计，提倡项目教学、参与式教学、案例教学、讨论法、演示法、任务教学、角色模拟、情境教学等方法，突出“做中学、做中教”的职业教育特色，形成操作技能与职业规范相统一，学习内容与工作内容相统一，理论学习与实践操作一体化。要借助校企合作机制，充分利用校内外实训基地，充实教学资源，为学生自主学习、合作学习提供有力保障。</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任课教师要尊重学生的主体地位，倡导反思性学习，培养学生的创新精神。要紧密当前社会</w:t>
      </w:r>
      <w:r>
        <w:rPr>
          <w:rFonts w:hint="eastAsia" w:ascii="仿宋_GB2312" w:eastAsia="仿宋_GB2312"/>
          <w:sz w:val="32"/>
          <w:szCs w:val="32"/>
          <w:lang w:eastAsia="zh-CN"/>
        </w:rPr>
        <w:t>旅游</w:t>
      </w:r>
      <w:r>
        <w:rPr>
          <w:rFonts w:hint="eastAsia" w:ascii="仿宋_GB2312" w:eastAsia="仿宋_GB2312"/>
          <w:sz w:val="32"/>
          <w:szCs w:val="32"/>
        </w:rPr>
        <w:t>行业发展实际，强化职业技能训练，培养学生综合职业能力。</w:t>
      </w:r>
    </w:p>
    <w:p>
      <w:pPr>
        <w:keepNext w:val="0"/>
        <w:keepLines w:val="0"/>
        <w:pageBreakBefore w:val="0"/>
        <w:kinsoku/>
        <w:wordWrap/>
        <w:overflowPunct w:val="0"/>
        <w:topLinePunct w:val="0"/>
        <w:autoSpaceDE/>
        <w:autoSpaceDN/>
        <w:bidi w:val="0"/>
        <w:adjustRightInd w:val="0"/>
        <w:spacing w:line="360" w:lineRule="auto"/>
        <w:ind w:firstLine="643" w:firstLineChars="200"/>
        <w:textAlignment w:val="auto"/>
        <w:outlineLvl w:val="0"/>
        <w:rPr>
          <w:rFonts w:hint="eastAsia" w:ascii="黑体" w:hAnsi="黑体" w:eastAsia="黑体" w:cs="黑体"/>
          <w:b/>
          <w:bCs/>
          <w:sz w:val="32"/>
          <w:szCs w:val="32"/>
        </w:rPr>
      </w:pPr>
      <w:r>
        <w:rPr>
          <w:rFonts w:hint="eastAsia" w:ascii="黑体" w:hAnsi="黑体" w:eastAsia="黑体" w:cs="黑体"/>
          <w:b/>
          <w:bCs/>
          <w:sz w:val="32"/>
          <w:szCs w:val="32"/>
          <w:lang w:eastAsia="zh-CN"/>
        </w:rPr>
        <w:t>十、</w:t>
      </w:r>
      <w:r>
        <w:rPr>
          <w:rFonts w:hint="eastAsia" w:ascii="黑体" w:hAnsi="黑体" w:eastAsia="黑体" w:cs="黑体"/>
          <w:b/>
          <w:bCs/>
          <w:sz w:val="32"/>
          <w:szCs w:val="32"/>
        </w:rPr>
        <w:t>学习评价</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1.坚持过程评价与结果评价相结合、定性评价与定量评价相结合、学校评价与企业评价相结合的多元化评价原则。</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2.实行理论考试、实训考核与日常操行表现评价相结合的评价方式，以利于学生综合职业能力的发展。</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3.要根据课程的特点，注重评价内容的整体性，既要关注学生对知识的理解、技能的掌握和能力的提高，又要关注学生养成规范操作、安全操作的良好习惯，以及爱护设备、节约能源、保护环境等意识与观念的形成。</w:t>
      </w:r>
    </w:p>
    <w:p>
      <w:pPr>
        <w:keepNext w:val="0"/>
        <w:keepLines w:val="0"/>
        <w:pageBreakBefore w:val="0"/>
        <w:kinsoku/>
        <w:wordWrap/>
        <w:overflowPunct w:val="0"/>
        <w:topLinePunct w:val="0"/>
        <w:autoSpaceDE/>
        <w:autoSpaceDN/>
        <w:bidi w:val="0"/>
        <w:adjustRightInd w:val="0"/>
        <w:spacing w:line="360" w:lineRule="auto"/>
        <w:ind w:firstLine="643" w:firstLineChars="200"/>
        <w:textAlignment w:val="auto"/>
        <w:outlineLvl w:val="0"/>
        <w:rPr>
          <w:rFonts w:hint="eastAsia" w:ascii="黑体" w:hAnsi="黑体" w:eastAsia="黑体" w:cs="黑体"/>
          <w:b/>
          <w:bCs/>
          <w:sz w:val="32"/>
          <w:szCs w:val="32"/>
        </w:rPr>
      </w:pPr>
      <w:r>
        <w:rPr>
          <w:rFonts w:hint="eastAsia" w:ascii="黑体" w:hAnsi="黑体" w:eastAsia="黑体" w:cs="黑体"/>
          <w:b/>
          <w:bCs/>
          <w:sz w:val="32"/>
          <w:szCs w:val="32"/>
          <w:lang w:eastAsia="zh-CN"/>
        </w:rPr>
        <w:t>十一、</w:t>
      </w:r>
      <w:r>
        <w:rPr>
          <w:rFonts w:hint="eastAsia" w:ascii="黑体" w:hAnsi="黑体" w:eastAsia="黑体" w:cs="黑体"/>
          <w:b/>
          <w:bCs/>
          <w:sz w:val="32"/>
          <w:szCs w:val="32"/>
        </w:rPr>
        <w:t>质量管理</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本人才培养方案是基于目前</w:t>
      </w:r>
      <w:r>
        <w:rPr>
          <w:rFonts w:hint="eastAsia" w:ascii="仿宋_GB2312" w:eastAsia="仿宋_GB2312"/>
          <w:sz w:val="32"/>
          <w:szCs w:val="32"/>
          <w:lang w:eastAsia="zh-CN"/>
        </w:rPr>
        <w:t>旅游管理</w:t>
      </w:r>
      <w:r>
        <w:rPr>
          <w:rFonts w:hint="eastAsia" w:ascii="仿宋_GB2312" w:eastAsia="仿宋_GB2312"/>
          <w:sz w:val="32"/>
          <w:szCs w:val="32"/>
        </w:rPr>
        <w:t>岗位能力分析的基础上制定的，得到</w:t>
      </w:r>
      <w:r>
        <w:rPr>
          <w:rFonts w:hint="eastAsia" w:ascii="仿宋_GB2312" w:eastAsia="仿宋_GB2312"/>
          <w:sz w:val="32"/>
          <w:szCs w:val="32"/>
          <w:lang w:eastAsia="zh-CN"/>
        </w:rPr>
        <w:t>旅游</w:t>
      </w:r>
      <w:r>
        <w:rPr>
          <w:rFonts w:hint="eastAsia" w:ascii="仿宋_GB2312" w:eastAsia="仿宋_GB2312"/>
          <w:sz w:val="32"/>
          <w:szCs w:val="32"/>
        </w:rPr>
        <w:t>制作与生产管理专业教学指导委员会专家的认可。专业建设成立领导小组及专门机构，成立了由校外行业专家学者、企业专家、校内专家共同组成的具有专业指导和顾问性质的专家机构专业建设指导委员会。</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学校建立专业建设和教学质量诊断与改进机制，健全专业教学质量监控管理制度，完善课堂教学、教学评价、实习实训以及专业调研、人才培养方案更新、资源建设等方面质量标准建设，通过教学实施、过程监控、质量评价和持续改进，达成人才培养规格。</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学校还应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学活动。</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学校建立毕业生跟踪反馈机制及社会评价机制，并对生源情况、在校生学业水平、毕业生就业情况等进行分析，定期评价人才培养质量和培养目标达成情况。</w:t>
      </w:r>
    </w:p>
    <w:p>
      <w:pPr>
        <w:keepNext w:val="0"/>
        <w:keepLines w:val="0"/>
        <w:pageBreakBefore w:val="0"/>
        <w:kinsoku/>
        <w:wordWrap/>
        <w:topLinePunct w:val="0"/>
        <w:autoSpaceDE/>
        <w:autoSpaceDN/>
        <w:bidi w:val="0"/>
        <w:adjustRightInd w:val="0"/>
        <w:snapToGrid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专业教研组织应充分利用评价分析结果有效改进课程教学，持续提高人才培养质量。</w:t>
      </w:r>
    </w:p>
    <w:p>
      <w:pPr>
        <w:keepNext w:val="0"/>
        <w:keepLines w:val="0"/>
        <w:pageBreakBefore w:val="0"/>
        <w:kinsoku/>
        <w:wordWrap/>
        <w:overflowPunct w:val="0"/>
        <w:topLinePunct w:val="0"/>
        <w:autoSpaceDE/>
        <w:autoSpaceDN/>
        <w:bidi w:val="0"/>
        <w:adjustRightInd w:val="0"/>
        <w:spacing w:line="360" w:lineRule="auto"/>
        <w:ind w:firstLine="640" w:firstLineChars="200"/>
        <w:textAlignment w:val="auto"/>
        <w:outlineLvl w:val="0"/>
        <w:rPr>
          <w:rFonts w:ascii="仿宋_GB2312" w:eastAsia="仿宋_GB2312"/>
          <w:sz w:val="32"/>
          <w:szCs w:val="32"/>
        </w:rPr>
      </w:pPr>
      <w:r>
        <w:rPr>
          <w:rFonts w:hint="eastAsia" w:eastAsia="黑体"/>
          <w:sz w:val="32"/>
          <w:szCs w:val="32"/>
          <w:lang w:eastAsia="zh-CN"/>
        </w:rPr>
        <w:t>十二</w:t>
      </w:r>
      <w:r>
        <w:rPr>
          <w:rFonts w:eastAsia="黑体"/>
          <w:sz w:val="32"/>
          <w:szCs w:val="32"/>
        </w:rPr>
        <w:t>、毕业要求</w:t>
      </w:r>
    </w:p>
    <w:p>
      <w:pPr>
        <w:keepNext w:val="0"/>
        <w:keepLines w:val="0"/>
        <w:pageBreakBefore w:val="0"/>
        <w:kinsoku/>
        <w:wordWrap/>
        <w:overflowPunct w:val="0"/>
        <w:topLinePunct w:val="0"/>
        <w:autoSpaceDE/>
        <w:autoSpaceDN/>
        <w:bidi w:val="0"/>
        <w:adjustRightInd w:val="0"/>
        <w:spacing w:line="360" w:lineRule="auto"/>
        <w:ind w:firstLine="640" w:firstLineChars="200"/>
        <w:textAlignment w:val="auto"/>
        <w:outlineLvl w:val="0"/>
        <w:rPr>
          <w:rFonts w:ascii="黑体" w:hAnsi="黑体" w:eastAsia="黑体"/>
          <w:sz w:val="32"/>
          <w:szCs w:val="32"/>
        </w:rPr>
      </w:pPr>
      <w:r>
        <w:rPr>
          <w:rFonts w:hint="eastAsia" w:ascii="仿宋_GB2312" w:eastAsia="仿宋_GB2312"/>
          <w:sz w:val="32"/>
          <w:szCs w:val="32"/>
        </w:rPr>
        <w:t>具有良好的职业道德和身体素质，掌握本专业必须的基础理论和基本技能。具备较快适应岗位实际工作的能力和素质，能运用所学知识分析和解决实际工作中的问题。通过本培养方案规定的全部教学环节,思想品德评价及操行评定合格,修满教学计划规定的全部课程且成绩全部合格或修满规定学分，无违纪处分可准予毕业。其它情况参照国家教委制定的学籍管理条例执行。</w:t>
      </w:r>
    </w:p>
    <w:p>
      <w:pPr>
        <w:keepNext w:val="0"/>
        <w:keepLines w:val="0"/>
        <w:pageBreakBefore w:val="0"/>
        <w:kinsoku/>
        <w:wordWrap/>
        <w:overflowPunct w:val="0"/>
        <w:topLinePunct w:val="0"/>
        <w:autoSpaceDE/>
        <w:autoSpaceDN/>
        <w:bidi w:val="0"/>
        <w:adjustRightInd w:val="0"/>
        <w:spacing w:line="360" w:lineRule="auto"/>
        <w:ind w:firstLine="640" w:firstLineChars="200"/>
        <w:textAlignment w:val="auto"/>
        <w:outlineLvl w:val="0"/>
        <w:rPr>
          <w:rFonts w:hint="eastAsia" w:ascii="黑体" w:hAnsi="黑体" w:eastAsia="黑体"/>
          <w:sz w:val="32"/>
          <w:szCs w:val="32"/>
        </w:rPr>
      </w:pPr>
    </w:p>
    <w:p>
      <w:pPr>
        <w:keepNext w:val="0"/>
        <w:keepLines w:val="0"/>
        <w:pageBreakBefore w:val="0"/>
        <w:kinsoku/>
        <w:wordWrap/>
        <w:overflowPunct w:val="0"/>
        <w:topLinePunct w:val="0"/>
        <w:autoSpaceDE/>
        <w:autoSpaceDN/>
        <w:bidi w:val="0"/>
        <w:adjustRightInd w:val="0"/>
        <w:spacing w:line="360" w:lineRule="auto"/>
        <w:ind w:firstLine="640" w:firstLineChars="200"/>
        <w:textAlignment w:val="auto"/>
        <w:outlineLvl w:val="0"/>
        <w:rPr>
          <w:rFonts w:hint="eastAsia" w:ascii="黑体" w:hAnsi="黑体" w:eastAsia="黑体"/>
          <w:sz w:val="32"/>
          <w:szCs w:val="32"/>
        </w:rPr>
      </w:pPr>
      <w:bookmarkStart w:id="1" w:name="_GoBack"/>
      <w:bookmarkEnd w:id="1"/>
    </w:p>
    <w:sectPr>
      <w:headerReference r:id="rId3" w:type="default"/>
      <w:footerReference r:id="rId4" w:type="default"/>
      <w:type w:val="continuous"/>
      <w:pgSz w:w="11910" w:h="16840"/>
      <w:pgMar w:top="1440" w:right="1800" w:bottom="1440" w:left="1800" w:header="0" w:footer="1249"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MingLiU">
    <w:panose1 w:val="02020509000000000000"/>
    <w:charset w:val="88"/>
    <w:family w:val="modern"/>
    <w:pitch w:val="default"/>
    <w:sig w:usb0="A00002FF" w:usb1="28CFFCFA" w:usb2="00000016" w:usb3="00000000" w:csb0="00100001" w:csb1="00000000"/>
  </w:font>
  <w:font w:name="楷体_GB2312">
    <w:panose1 w:val="02010609030101010101"/>
    <w:charset w:val="86"/>
    <w:family w:val="modern"/>
    <w:pitch w:val="default"/>
    <w:sig w:usb0="00000001" w:usb1="080E0000" w:usb2="00000000" w:usb3="00000000" w:csb0="00040000" w:csb1="00000000"/>
  </w:font>
  <w:font w:name="方正书宋简体">
    <w:panose1 w:val="03000509000000000000"/>
    <w:charset w:val="86"/>
    <w:family w:val="script"/>
    <w:pitch w:val="default"/>
    <w:sig w:usb0="00000001" w:usb1="080E0000" w:usb2="00000000" w:usb3="00000000" w:csb0="00040000" w:csb1="00000000"/>
  </w:font>
  <w:font w:name="创艺简标宋">
    <w:altName w:val="黑体"/>
    <w:panose1 w:val="00000000000000000000"/>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方正水柱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07534"/>
      <w:docPartObj>
        <w:docPartGallery w:val="autotext"/>
      </w:docPartObj>
    </w:sdtPr>
    <w:sdtContent>
      <w:p>
        <w:pPr>
          <w:pStyle w:val="22"/>
          <w:jc w:val="center"/>
        </w:pPr>
        <w:r>
          <w:fldChar w:fldCharType="begin"/>
        </w:r>
        <w:r>
          <w:instrText xml:space="preserve"> PAGE   \* MERGEFORMAT </w:instrText>
        </w:r>
        <w:r>
          <w:fldChar w:fldCharType="separate"/>
        </w:r>
        <w:r>
          <w:rPr>
            <w:lang w:val="zh-CN"/>
          </w:rPr>
          <w:t>27</w:t>
        </w:r>
        <w:r>
          <w:rPr>
            <w:lang w:val="zh-CN"/>
          </w:rPr>
          <w:fldChar w:fldCharType="end"/>
        </w:r>
      </w:p>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1F0D6F"/>
    <w:multiLevelType w:val="multilevel"/>
    <w:tmpl w:val="1F1F0D6F"/>
    <w:lvl w:ilvl="0" w:tentative="0">
      <w:start w:val="1"/>
      <w:numFmt w:val="japaneseCounting"/>
      <w:pStyle w:val="121"/>
      <w:lvlText w:val="%1、"/>
      <w:lvlJc w:val="left"/>
      <w:pPr>
        <w:tabs>
          <w:tab w:val="left" w:pos="420"/>
        </w:tabs>
        <w:ind w:left="420" w:hanging="420"/>
      </w:pPr>
      <w:rPr>
        <w:rFonts w:hint="default"/>
      </w:rPr>
    </w:lvl>
    <w:lvl w:ilvl="1" w:tentative="0">
      <w:start w:val="1"/>
      <w:numFmt w:val="lowerLetter"/>
      <w:pStyle w:val="115"/>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12908D9"/>
    <w:multiLevelType w:val="singleLevel"/>
    <w:tmpl w:val="412908D9"/>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jZDcwY2FlMDQ0YmJlNDE3NGZmMTJlNzk5NzI2YmMifQ=="/>
  </w:docVars>
  <w:rsids>
    <w:rsidRoot w:val="006D73D8"/>
    <w:rsid w:val="00007F76"/>
    <w:rsid w:val="00014EC1"/>
    <w:rsid w:val="00016C71"/>
    <w:rsid w:val="00024D33"/>
    <w:rsid w:val="0004232E"/>
    <w:rsid w:val="0006653D"/>
    <w:rsid w:val="0007022A"/>
    <w:rsid w:val="00077C36"/>
    <w:rsid w:val="000806E6"/>
    <w:rsid w:val="00086A31"/>
    <w:rsid w:val="000A2AAF"/>
    <w:rsid w:val="000B0906"/>
    <w:rsid w:val="000C4DE1"/>
    <w:rsid w:val="000D07C8"/>
    <w:rsid w:val="000D3B0B"/>
    <w:rsid w:val="000F387E"/>
    <w:rsid w:val="000F3DF7"/>
    <w:rsid w:val="00105C43"/>
    <w:rsid w:val="0011521E"/>
    <w:rsid w:val="00127514"/>
    <w:rsid w:val="0013798F"/>
    <w:rsid w:val="0014327A"/>
    <w:rsid w:val="00166BF2"/>
    <w:rsid w:val="00167004"/>
    <w:rsid w:val="001817B6"/>
    <w:rsid w:val="001A0F93"/>
    <w:rsid w:val="001C7399"/>
    <w:rsid w:val="001D50F3"/>
    <w:rsid w:val="001D6682"/>
    <w:rsid w:val="00212F10"/>
    <w:rsid w:val="00222E0B"/>
    <w:rsid w:val="00235005"/>
    <w:rsid w:val="00245EB8"/>
    <w:rsid w:val="00267EE2"/>
    <w:rsid w:val="0027435F"/>
    <w:rsid w:val="00280F79"/>
    <w:rsid w:val="00285893"/>
    <w:rsid w:val="002A1EB6"/>
    <w:rsid w:val="002C7B4A"/>
    <w:rsid w:val="002F0DB8"/>
    <w:rsid w:val="00302209"/>
    <w:rsid w:val="00302EA0"/>
    <w:rsid w:val="003037B0"/>
    <w:rsid w:val="00314697"/>
    <w:rsid w:val="00334AB7"/>
    <w:rsid w:val="00335632"/>
    <w:rsid w:val="0035164B"/>
    <w:rsid w:val="00353163"/>
    <w:rsid w:val="003651F0"/>
    <w:rsid w:val="00373892"/>
    <w:rsid w:val="003744CB"/>
    <w:rsid w:val="00375EAA"/>
    <w:rsid w:val="00376608"/>
    <w:rsid w:val="00381CE3"/>
    <w:rsid w:val="00391F07"/>
    <w:rsid w:val="00396E57"/>
    <w:rsid w:val="003B6609"/>
    <w:rsid w:val="003C6CF6"/>
    <w:rsid w:val="003F5F91"/>
    <w:rsid w:val="003F6DFD"/>
    <w:rsid w:val="00401085"/>
    <w:rsid w:val="00403B31"/>
    <w:rsid w:val="0040482F"/>
    <w:rsid w:val="004066BA"/>
    <w:rsid w:val="00480FAA"/>
    <w:rsid w:val="00495F85"/>
    <w:rsid w:val="004B48A9"/>
    <w:rsid w:val="004C49BE"/>
    <w:rsid w:val="004D6638"/>
    <w:rsid w:val="004D6D99"/>
    <w:rsid w:val="0050285E"/>
    <w:rsid w:val="00524D55"/>
    <w:rsid w:val="00524E5B"/>
    <w:rsid w:val="0056616E"/>
    <w:rsid w:val="0059024C"/>
    <w:rsid w:val="005A5745"/>
    <w:rsid w:val="005B2553"/>
    <w:rsid w:val="005B362F"/>
    <w:rsid w:val="005D0933"/>
    <w:rsid w:val="005D609C"/>
    <w:rsid w:val="005F3F23"/>
    <w:rsid w:val="005F49AC"/>
    <w:rsid w:val="00600B1E"/>
    <w:rsid w:val="006058A8"/>
    <w:rsid w:val="00607F16"/>
    <w:rsid w:val="00641344"/>
    <w:rsid w:val="006419EA"/>
    <w:rsid w:val="00645DC6"/>
    <w:rsid w:val="00651E42"/>
    <w:rsid w:val="00681A8B"/>
    <w:rsid w:val="006A0EBA"/>
    <w:rsid w:val="006C7DE0"/>
    <w:rsid w:val="006D72B3"/>
    <w:rsid w:val="006D73D8"/>
    <w:rsid w:val="006E58E2"/>
    <w:rsid w:val="00726037"/>
    <w:rsid w:val="007374F7"/>
    <w:rsid w:val="007464C6"/>
    <w:rsid w:val="0075139E"/>
    <w:rsid w:val="00761771"/>
    <w:rsid w:val="00773315"/>
    <w:rsid w:val="00785432"/>
    <w:rsid w:val="0079096E"/>
    <w:rsid w:val="007A75A9"/>
    <w:rsid w:val="007F3368"/>
    <w:rsid w:val="0080599B"/>
    <w:rsid w:val="008079E3"/>
    <w:rsid w:val="00813CB9"/>
    <w:rsid w:val="008604DB"/>
    <w:rsid w:val="00864683"/>
    <w:rsid w:val="00867B6E"/>
    <w:rsid w:val="0087397C"/>
    <w:rsid w:val="00874B9A"/>
    <w:rsid w:val="00892F04"/>
    <w:rsid w:val="008B0DE6"/>
    <w:rsid w:val="008E185D"/>
    <w:rsid w:val="00923184"/>
    <w:rsid w:val="00941460"/>
    <w:rsid w:val="00973B34"/>
    <w:rsid w:val="009802B2"/>
    <w:rsid w:val="00984642"/>
    <w:rsid w:val="00985EA7"/>
    <w:rsid w:val="00990264"/>
    <w:rsid w:val="009A6A4E"/>
    <w:rsid w:val="009B1077"/>
    <w:rsid w:val="009C78A1"/>
    <w:rsid w:val="009D0894"/>
    <w:rsid w:val="009D1D6F"/>
    <w:rsid w:val="00A0248B"/>
    <w:rsid w:val="00A13C8B"/>
    <w:rsid w:val="00A1640A"/>
    <w:rsid w:val="00A17604"/>
    <w:rsid w:val="00A42059"/>
    <w:rsid w:val="00A65A4D"/>
    <w:rsid w:val="00A817B6"/>
    <w:rsid w:val="00A97D91"/>
    <w:rsid w:val="00A97F24"/>
    <w:rsid w:val="00AA48A5"/>
    <w:rsid w:val="00AD6F6C"/>
    <w:rsid w:val="00AE218C"/>
    <w:rsid w:val="00B10946"/>
    <w:rsid w:val="00B136BD"/>
    <w:rsid w:val="00B22BE0"/>
    <w:rsid w:val="00B230A2"/>
    <w:rsid w:val="00B5185E"/>
    <w:rsid w:val="00B52DE9"/>
    <w:rsid w:val="00B70B8D"/>
    <w:rsid w:val="00B70E80"/>
    <w:rsid w:val="00B74D64"/>
    <w:rsid w:val="00B762B8"/>
    <w:rsid w:val="00B762E6"/>
    <w:rsid w:val="00B76AF1"/>
    <w:rsid w:val="00B8520D"/>
    <w:rsid w:val="00BA390B"/>
    <w:rsid w:val="00BA7018"/>
    <w:rsid w:val="00BB0401"/>
    <w:rsid w:val="00BD0E14"/>
    <w:rsid w:val="00BF3EFC"/>
    <w:rsid w:val="00C02238"/>
    <w:rsid w:val="00C02E04"/>
    <w:rsid w:val="00C13666"/>
    <w:rsid w:val="00C47978"/>
    <w:rsid w:val="00C47F29"/>
    <w:rsid w:val="00C6277E"/>
    <w:rsid w:val="00C6579E"/>
    <w:rsid w:val="00C67737"/>
    <w:rsid w:val="00C72D64"/>
    <w:rsid w:val="00C74824"/>
    <w:rsid w:val="00C75B4C"/>
    <w:rsid w:val="00C8753C"/>
    <w:rsid w:val="00C87ACC"/>
    <w:rsid w:val="00C973F2"/>
    <w:rsid w:val="00CB0F6E"/>
    <w:rsid w:val="00CB27EA"/>
    <w:rsid w:val="00CB54FC"/>
    <w:rsid w:val="00CC0626"/>
    <w:rsid w:val="00CE1142"/>
    <w:rsid w:val="00CE35C0"/>
    <w:rsid w:val="00CF2C07"/>
    <w:rsid w:val="00CF42F7"/>
    <w:rsid w:val="00D00278"/>
    <w:rsid w:val="00D04AA6"/>
    <w:rsid w:val="00D12BDD"/>
    <w:rsid w:val="00D142BD"/>
    <w:rsid w:val="00D15422"/>
    <w:rsid w:val="00D225FE"/>
    <w:rsid w:val="00D50095"/>
    <w:rsid w:val="00D931B8"/>
    <w:rsid w:val="00D9641C"/>
    <w:rsid w:val="00DB18DF"/>
    <w:rsid w:val="00DB462F"/>
    <w:rsid w:val="00DC7024"/>
    <w:rsid w:val="00DF144C"/>
    <w:rsid w:val="00DF2162"/>
    <w:rsid w:val="00E72E53"/>
    <w:rsid w:val="00E77341"/>
    <w:rsid w:val="00E86E92"/>
    <w:rsid w:val="00EA5841"/>
    <w:rsid w:val="00EB340F"/>
    <w:rsid w:val="00F04ACA"/>
    <w:rsid w:val="00F350D0"/>
    <w:rsid w:val="00F363F0"/>
    <w:rsid w:val="00F53AAC"/>
    <w:rsid w:val="00F5495F"/>
    <w:rsid w:val="00F67099"/>
    <w:rsid w:val="00F72117"/>
    <w:rsid w:val="00F8031E"/>
    <w:rsid w:val="00F8096C"/>
    <w:rsid w:val="00FA3423"/>
    <w:rsid w:val="00FD17FB"/>
    <w:rsid w:val="00FD2710"/>
    <w:rsid w:val="00FD4EDD"/>
    <w:rsid w:val="00FF6918"/>
    <w:rsid w:val="07E221A4"/>
    <w:rsid w:val="1C591ADA"/>
    <w:rsid w:val="42BC10D6"/>
    <w:rsid w:val="48B6085F"/>
    <w:rsid w:val="4A5E4824"/>
    <w:rsid w:val="4DEB28EB"/>
    <w:rsid w:val="6C8236AF"/>
    <w:rsid w:val="75BB44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0"/>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54"/>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55"/>
    <w:qFormat/>
    <w:uiPriority w:val="9"/>
    <w:pPr>
      <w:keepNext/>
      <w:keepLines/>
      <w:spacing w:before="260" w:after="260" w:line="413" w:lineRule="auto"/>
      <w:outlineLvl w:val="2"/>
    </w:pPr>
    <w:rPr>
      <w:rFonts w:ascii="Times New Roman" w:hAnsi="Times New Roman" w:eastAsia="宋体" w:cs="Times New Roman"/>
      <w:b/>
      <w:bCs/>
      <w:sz w:val="32"/>
      <w:szCs w:val="32"/>
    </w:rPr>
  </w:style>
  <w:style w:type="paragraph" w:styleId="5">
    <w:name w:val="heading 4"/>
    <w:basedOn w:val="1"/>
    <w:next w:val="1"/>
    <w:link w:val="56"/>
    <w:qFormat/>
    <w:uiPriority w:val="99"/>
    <w:pPr>
      <w:keepNext/>
      <w:keepLines/>
      <w:spacing w:before="280" w:after="290" w:line="372" w:lineRule="auto"/>
      <w:outlineLvl w:val="3"/>
    </w:pPr>
    <w:rPr>
      <w:rFonts w:ascii="Arial" w:hAnsi="Arial" w:eastAsia="黑体" w:cs="Times New Roman"/>
      <w:b/>
      <w:bCs/>
      <w:sz w:val="28"/>
      <w:szCs w:val="28"/>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qFormat/>
    <w:uiPriority w:val="39"/>
    <w:pPr>
      <w:ind w:left="2520" w:leftChars="1200"/>
    </w:pPr>
    <w:rPr>
      <w:rFonts w:ascii="Times New Roman" w:hAnsi="Times New Roman" w:eastAsia="宋体" w:cs="Times New Roman"/>
      <w:szCs w:val="24"/>
    </w:rPr>
  </w:style>
  <w:style w:type="paragraph" w:styleId="7">
    <w:name w:val="Normal Indent"/>
    <w:basedOn w:val="1"/>
    <w:qFormat/>
    <w:uiPriority w:val="0"/>
    <w:pPr>
      <w:ind w:firstLine="420"/>
    </w:pPr>
    <w:rPr>
      <w:rFonts w:ascii="Times New Roman" w:hAnsi="Times New Roman" w:eastAsia="宋体" w:cs="Times New Roman"/>
      <w:szCs w:val="20"/>
    </w:rPr>
  </w:style>
  <w:style w:type="paragraph" w:styleId="8">
    <w:name w:val="Document Map"/>
    <w:basedOn w:val="1"/>
    <w:link w:val="57"/>
    <w:qFormat/>
    <w:uiPriority w:val="0"/>
    <w:pPr>
      <w:shd w:val="clear" w:color="auto" w:fill="000080"/>
    </w:pPr>
    <w:rPr>
      <w:rFonts w:ascii="Times New Roman" w:hAnsi="Times New Roman" w:eastAsia="宋体" w:cs="Times New Roman"/>
      <w:szCs w:val="20"/>
    </w:rPr>
  </w:style>
  <w:style w:type="paragraph" w:styleId="9">
    <w:name w:val="annotation text"/>
    <w:basedOn w:val="1"/>
    <w:link w:val="58"/>
    <w:qFormat/>
    <w:uiPriority w:val="99"/>
    <w:pPr>
      <w:jc w:val="left"/>
    </w:pPr>
    <w:rPr>
      <w:rFonts w:ascii="Times New Roman" w:hAnsi="Times New Roman" w:eastAsia="宋体" w:cs="Times New Roman"/>
      <w:szCs w:val="24"/>
    </w:rPr>
  </w:style>
  <w:style w:type="paragraph" w:styleId="10">
    <w:name w:val="Body Text 3"/>
    <w:basedOn w:val="1"/>
    <w:link w:val="59"/>
    <w:qFormat/>
    <w:uiPriority w:val="0"/>
    <w:pPr>
      <w:spacing w:after="120"/>
    </w:pPr>
    <w:rPr>
      <w:rFonts w:ascii="Times New Roman" w:hAnsi="Times New Roman" w:eastAsia="宋体" w:cs="Times New Roman"/>
      <w:sz w:val="16"/>
      <w:szCs w:val="16"/>
    </w:rPr>
  </w:style>
  <w:style w:type="paragraph" w:styleId="11">
    <w:name w:val="Body Text"/>
    <w:basedOn w:val="1"/>
    <w:link w:val="60"/>
    <w:qFormat/>
    <w:uiPriority w:val="0"/>
    <w:rPr>
      <w:rFonts w:ascii="宋体" w:hAnsi="Times New Roman" w:eastAsia="宋体" w:cs="Times New Roman"/>
      <w:sz w:val="24"/>
      <w:szCs w:val="20"/>
    </w:rPr>
  </w:style>
  <w:style w:type="paragraph" w:styleId="12">
    <w:name w:val="Body Text Indent"/>
    <w:basedOn w:val="1"/>
    <w:link w:val="61"/>
    <w:qFormat/>
    <w:uiPriority w:val="0"/>
    <w:pPr>
      <w:widowControl/>
      <w:ind w:firstLine="480"/>
      <w:jc w:val="left"/>
    </w:pPr>
    <w:rPr>
      <w:rFonts w:ascii="Times New Roman" w:hAnsi="Times New Roman" w:eastAsia="宋体" w:cs="Times New Roman"/>
      <w:kern w:val="0"/>
      <w:sz w:val="24"/>
      <w:szCs w:val="20"/>
    </w:rPr>
  </w:style>
  <w:style w:type="paragraph" w:styleId="13">
    <w:name w:val="List 2"/>
    <w:basedOn w:val="1"/>
    <w:qFormat/>
    <w:uiPriority w:val="0"/>
    <w:pPr>
      <w:ind w:left="100" w:leftChars="200" w:hanging="200" w:hangingChars="200"/>
    </w:pPr>
    <w:rPr>
      <w:rFonts w:ascii="Times New Roman" w:hAnsi="Times New Roman" w:eastAsia="宋体" w:cs="Times New Roman"/>
      <w:szCs w:val="24"/>
    </w:rPr>
  </w:style>
  <w:style w:type="paragraph" w:styleId="14">
    <w:name w:val="List Continue"/>
    <w:basedOn w:val="1"/>
    <w:qFormat/>
    <w:uiPriority w:val="0"/>
    <w:pPr>
      <w:spacing w:after="120"/>
      <w:ind w:left="420" w:leftChars="200"/>
    </w:pPr>
    <w:rPr>
      <w:rFonts w:ascii="Times New Roman" w:hAnsi="Times New Roman" w:eastAsia="宋体" w:cs="Times New Roman"/>
      <w:szCs w:val="24"/>
    </w:rPr>
  </w:style>
  <w:style w:type="paragraph" w:styleId="15">
    <w:name w:val="toc 5"/>
    <w:basedOn w:val="1"/>
    <w:next w:val="1"/>
    <w:qFormat/>
    <w:uiPriority w:val="39"/>
    <w:pPr>
      <w:ind w:left="1680" w:leftChars="800"/>
    </w:pPr>
    <w:rPr>
      <w:rFonts w:ascii="Times New Roman" w:hAnsi="Times New Roman" w:eastAsia="宋体" w:cs="Times New Roman"/>
      <w:szCs w:val="24"/>
    </w:rPr>
  </w:style>
  <w:style w:type="paragraph" w:styleId="16">
    <w:name w:val="toc 3"/>
    <w:basedOn w:val="1"/>
    <w:next w:val="1"/>
    <w:qFormat/>
    <w:uiPriority w:val="39"/>
    <w:pPr>
      <w:spacing w:line="360" w:lineRule="auto"/>
      <w:outlineLvl w:val="2"/>
    </w:pPr>
    <w:rPr>
      <w:rFonts w:ascii="黑体" w:hAnsi="宋体" w:eastAsia="黑体" w:cs="黑体"/>
      <w:color w:val="000000"/>
      <w:kern w:val="0"/>
      <w:sz w:val="24"/>
      <w:szCs w:val="24"/>
    </w:rPr>
  </w:style>
  <w:style w:type="paragraph" w:styleId="17">
    <w:name w:val="Plain Text"/>
    <w:link w:val="62"/>
    <w:qFormat/>
    <w:uiPriority w:val="0"/>
    <w:pPr>
      <w:ind w:firstLine="200" w:firstLineChars="200"/>
    </w:pPr>
    <w:rPr>
      <w:rFonts w:ascii="宋体" w:hAnsi="Courier New" w:eastAsia="宋体" w:cs="Times New Roman"/>
      <w:szCs w:val="21"/>
      <w:lang w:val="en-US" w:eastAsia="zh-CN" w:bidi="ar-SA"/>
    </w:rPr>
  </w:style>
  <w:style w:type="paragraph" w:styleId="18">
    <w:name w:val="toc 8"/>
    <w:basedOn w:val="1"/>
    <w:next w:val="1"/>
    <w:qFormat/>
    <w:uiPriority w:val="39"/>
    <w:pPr>
      <w:ind w:left="2940" w:leftChars="1400"/>
    </w:pPr>
    <w:rPr>
      <w:rFonts w:ascii="Times New Roman" w:hAnsi="Times New Roman" w:eastAsia="宋体" w:cs="Times New Roman"/>
      <w:szCs w:val="24"/>
    </w:rPr>
  </w:style>
  <w:style w:type="paragraph" w:styleId="19">
    <w:name w:val="Date"/>
    <w:basedOn w:val="1"/>
    <w:next w:val="1"/>
    <w:link w:val="63"/>
    <w:qFormat/>
    <w:uiPriority w:val="0"/>
    <w:rPr>
      <w:rFonts w:ascii="Times New Roman" w:hAnsi="Times New Roman" w:eastAsia="宋体" w:cs="Times New Roman"/>
      <w:szCs w:val="20"/>
    </w:rPr>
  </w:style>
  <w:style w:type="paragraph" w:styleId="20">
    <w:name w:val="Body Text Indent 2"/>
    <w:basedOn w:val="1"/>
    <w:link w:val="64"/>
    <w:qFormat/>
    <w:uiPriority w:val="0"/>
    <w:pPr>
      <w:snapToGrid w:val="0"/>
      <w:spacing w:line="310" w:lineRule="atLeast"/>
      <w:ind w:firstLine="425"/>
    </w:pPr>
    <w:rPr>
      <w:rFonts w:ascii="Times New Roman" w:hAnsi="Times New Roman" w:eastAsia="宋体" w:cs="Times New Roman"/>
      <w:szCs w:val="20"/>
    </w:rPr>
  </w:style>
  <w:style w:type="paragraph" w:styleId="21">
    <w:name w:val="Balloon Text"/>
    <w:basedOn w:val="1"/>
    <w:link w:val="53"/>
    <w:unhideWhenUsed/>
    <w:qFormat/>
    <w:uiPriority w:val="99"/>
    <w:rPr>
      <w:sz w:val="18"/>
      <w:szCs w:val="18"/>
    </w:rPr>
  </w:style>
  <w:style w:type="paragraph" w:styleId="22">
    <w:name w:val="footer"/>
    <w:basedOn w:val="1"/>
    <w:link w:val="48"/>
    <w:unhideWhenUsed/>
    <w:qFormat/>
    <w:uiPriority w:val="99"/>
    <w:pPr>
      <w:tabs>
        <w:tab w:val="center" w:pos="4153"/>
        <w:tab w:val="right" w:pos="8306"/>
      </w:tabs>
      <w:snapToGrid w:val="0"/>
      <w:jc w:val="left"/>
    </w:pPr>
    <w:rPr>
      <w:sz w:val="18"/>
      <w:szCs w:val="18"/>
    </w:rPr>
  </w:style>
  <w:style w:type="paragraph" w:styleId="23">
    <w:name w:val="header"/>
    <w:basedOn w:val="1"/>
    <w:link w:val="47"/>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unhideWhenUsed/>
    <w:qFormat/>
    <w:uiPriority w:val="39"/>
    <w:pPr>
      <w:tabs>
        <w:tab w:val="right" w:leader="dot" w:pos="8296"/>
      </w:tabs>
      <w:spacing w:beforeLines="50" w:afterLines="50" w:line="480" w:lineRule="auto"/>
    </w:pPr>
    <w:rPr>
      <w:rFonts w:ascii="仿宋_GB2312" w:hAnsi="宋体" w:eastAsia="仿宋_GB2312" w:cs="宋体"/>
    </w:rPr>
  </w:style>
  <w:style w:type="paragraph" w:styleId="25">
    <w:name w:val="toc 4"/>
    <w:basedOn w:val="1"/>
    <w:next w:val="1"/>
    <w:qFormat/>
    <w:uiPriority w:val="39"/>
    <w:pPr>
      <w:ind w:left="1260" w:leftChars="600"/>
    </w:pPr>
    <w:rPr>
      <w:rFonts w:ascii="Times New Roman" w:hAnsi="Times New Roman" w:eastAsia="宋体" w:cs="Times New Roman"/>
      <w:szCs w:val="24"/>
    </w:rPr>
  </w:style>
  <w:style w:type="paragraph" w:styleId="26">
    <w:name w:val="Subtitle"/>
    <w:basedOn w:val="1"/>
    <w:next w:val="1"/>
    <w:link w:val="215"/>
    <w:qFormat/>
    <w:uiPriority w:val="99"/>
    <w:pPr>
      <w:spacing w:before="240" w:after="60" w:line="312" w:lineRule="auto"/>
      <w:jc w:val="center"/>
      <w:outlineLvl w:val="1"/>
    </w:pPr>
    <w:rPr>
      <w:rFonts w:ascii="Cambria" w:hAnsi="Cambria" w:eastAsia="宋体" w:cs="Cambria"/>
      <w:b/>
      <w:bCs/>
      <w:kern w:val="28"/>
      <w:sz w:val="32"/>
      <w:szCs w:val="32"/>
    </w:rPr>
  </w:style>
  <w:style w:type="paragraph" w:styleId="27">
    <w:name w:val="footnote text"/>
    <w:basedOn w:val="1"/>
    <w:link w:val="216"/>
    <w:semiHidden/>
    <w:qFormat/>
    <w:uiPriority w:val="99"/>
    <w:pPr>
      <w:snapToGrid w:val="0"/>
      <w:jc w:val="left"/>
    </w:pPr>
    <w:rPr>
      <w:rFonts w:ascii="Times New Roman" w:hAnsi="Times New Roman" w:eastAsia="宋体" w:cs="Times New Roman"/>
      <w:kern w:val="0"/>
      <w:sz w:val="18"/>
      <w:szCs w:val="18"/>
    </w:rPr>
  </w:style>
  <w:style w:type="paragraph" w:styleId="28">
    <w:name w:val="toc 6"/>
    <w:basedOn w:val="1"/>
    <w:next w:val="1"/>
    <w:qFormat/>
    <w:uiPriority w:val="39"/>
    <w:pPr>
      <w:ind w:left="2100" w:leftChars="1000"/>
    </w:pPr>
    <w:rPr>
      <w:rFonts w:ascii="Times New Roman" w:hAnsi="Times New Roman" w:eastAsia="宋体" w:cs="Times New Roman"/>
      <w:szCs w:val="24"/>
    </w:rPr>
  </w:style>
  <w:style w:type="paragraph" w:styleId="29">
    <w:name w:val="Body Text Indent 3"/>
    <w:basedOn w:val="1"/>
    <w:link w:val="65"/>
    <w:qFormat/>
    <w:uiPriority w:val="0"/>
    <w:pPr>
      <w:spacing w:after="120"/>
      <w:ind w:left="420" w:leftChars="200"/>
    </w:pPr>
    <w:rPr>
      <w:rFonts w:ascii="Times New Roman" w:hAnsi="Times New Roman" w:eastAsia="宋体" w:cs="Times New Roman"/>
      <w:sz w:val="16"/>
      <w:szCs w:val="16"/>
    </w:rPr>
  </w:style>
  <w:style w:type="paragraph" w:styleId="30">
    <w:name w:val="toc 2"/>
    <w:basedOn w:val="1"/>
    <w:next w:val="1"/>
    <w:unhideWhenUsed/>
    <w:qFormat/>
    <w:uiPriority w:val="39"/>
    <w:pPr>
      <w:ind w:left="420" w:leftChars="200"/>
    </w:pPr>
  </w:style>
  <w:style w:type="paragraph" w:styleId="31">
    <w:name w:val="toc 9"/>
    <w:basedOn w:val="1"/>
    <w:next w:val="1"/>
    <w:qFormat/>
    <w:uiPriority w:val="39"/>
    <w:pPr>
      <w:ind w:left="3360" w:leftChars="1600"/>
    </w:pPr>
    <w:rPr>
      <w:rFonts w:ascii="Times New Roman" w:hAnsi="Times New Roman" w:eastAsia="宋体" w:cs="Times New Roman"/>
      <w:szCs w:val="24"/>
    </w:rPr>
  </w:style>
  <w:style w:type="paragraph" w:styleId="32">
    <w:name w:val="Body Text 2"/>
    <w:basedOn w:val="1"/>
    <w:link w:val="180"/>
    <w:qFormat/>
    <w:uiPriority w:val="0"/>
    <w:pPr>
      <w:adjustRightInd w:val="0"/>
      <w:snapToGrid w:val="0"/>
      <w:spacing w:line="310" w:lineRule="atLeast"/>
      <w:ind w:firstLine="425"/>
    </w:pPr>
    <w:rPr>
      <w:rFonts w:ascii="Times New Roman" w:hAnsi="Times New Roman" w:eastAsia="宋体" w:cs="Times New Roman"/>
      <w:sz w:val="24"/>
      <w:szCs w:val="20"/>
    </w:rPr>
  </w:style>
  <w:style w:type="paragraph" w:styleId="33">
    <w:name w:val="HTML Preformatted"/>
    <w:basedOn w:val="1"/>
    <w:link w:val="66"/>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Times New Roman"/>
      <w:kern w:val="0"/>
      <w:sz w:val="24"/>
      <w:szCs w:val="24"/>
    </w:rPr>
  </w:style>
  <w:style w:type="paragraph" w:styleId="3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35">
    <w:name w:val="Title"/>
    <w:basedOn w:val="1"/>
    <w:link w:val="140"/>
    <w:qFormat/>
    <w:uiPriority w:val="0"/>
    <w:pPr>
      <w:autoSpaceDE w:val="0"/>
      <w:autoSpaceDN w:val="0"/>
      <w:spacing w:before="13"/>
      <w:ind w:left="3205" w:right="3278"/>
      <w:jc w:val="center"/>
    </w:pPr>
    <w:rPr>
      <w:rFonts w:ascii="宋体" w:hAnsi="宋体" w:eastAsia="宋体" w:cs="宋体"/>
      <w:b/>
      <w:bCs/>
      <w:kern w:val="0"/>
      <w:sz w:val="44"/>
      <w:szCs w:val="44"/>
    </w:rPr>
  </w:style>
  <w:style w:type="paragraph" w:styleId="36">
    <w:name w:val="annotation subject"/>
    <w:basedOn w:val="9"/>
    <w:next w:val="9"/>
    <w:link w:val="67"/>
    <w:qFormat/>
    <w:uiPriority w:val="99"/>
    <w:rPr>
      <w:rFonts w:ascii="Arial" w:hAnsi="Arial" w:eastAsia="黑体"/>
      <w:b/>
      <w:bCs/>
      <w:sz w:val="32"/>
      <w:szCs w:val="32"/>
    </w:rPr>
  </w:style>
  <w:style w:type="paragraph" w:styleId="37">
    <w:name w:val="Body Text First Indent 2"/>
    <w:basedOn w:val="12"/>
    <w:link w:val="68"/>
    <w:qFormat/>
    <w:uiPriority w:val="0"/>
    <w:pPr>
      <w:widowControl w:val="0"/>
      <w:spacing w:after="120"/>
      <w:ind w:left="420" w:leftChars="200" w:firstLine="420" w:firstLineChars="200"/>
      <w:jc w:val="both"/>
    </w:pPr>
    <w:rPr>
      <w:kern w:val="2"/>
      <w:sz w:val="21"/>
      <w:szCs w:val="24"/>
    </w:rPr>
  </w:style>
  <w:style w:type="table" w:styleId="39">
    <w:name w:val="Table Grid"/>
    <w:basedOn w:val="3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Strong"/>
    <w:qFormat/>
    <w:uiPriority w:val="0"/>
    <w:rPr>
      <w:b/>
      <w:bCs/>
    </w:rPr>
  </w:style>
  <w:style w:type="character" w:styleId="42">
    <w:name w:val="page number"/>
    <w:basedOn w:val="40"/>
    <w:qFormat/>
    <w:uiPriority w:val="0"/>
  </w:style>
  <w:style w:type="character" w:styleId="43">
    <w:name w:val="FollowedHyperlink"/>
    <w:qFormat/>
    <w:uiPriority w:val="99"/>
    <w:rPr>
      <w:color w:val="800080"/>
      <w:u w:val="single"/>
    </w:rPr>
  </w:style>
  <w:style w:type="character" w:styleId="44">
    <w:name w:val="Emphasis"/>
    <w:qFormat/>
    <w:uiPriority w:val="0"/>
  </w:style>
  <w:style w:type="character" w:styleId="45">
    <w:name w:val="Hyperlink"/>
    <w:basedOn w:val="40"/>
    <w:unhideWhenUsed/>
    <w:qFormat/>
    <w:uiPriority w:val="99"/>
    <w:rPr>
      <w:color w:val="0000FF" w:themeColor="hyperlink"/>
      <w:u w:val="single"/>
      <w14:textFill>
        <w14:solidFill>
          <w14:schemeClr w14:val="hlink"/>
        </w14:solidFill>
      </w14:textFill>
    </w:rPr>
  </w:style>
  <w:style w:type="character" w:styleId="46">
    <w:name w:val="annotation reference"/>
    <w:qFormat/>
    <w:uiPriority w:val="0"/>
    <w:rPr>
      <w:sz w:val="21"/>
      <w:szCs w:val="21"/>
    </w:rPr>
  </w:style>
  <w:style w:type="character" w:customStyle="1" w:styleId="47">
    <w:name w:val="页眉 Char"/>
    <w:basedOn w:val="40"/>
    <w:link w:val="23"/>
    <w:qFormat/>
    <w:uiPriority w:val="99"/>
    <w:rPr>
      <w:kern w:val="2"/>
      <w:sz w:val="18"/>
      <w:szCs w:val="18"/>
    </w:rPr>
  </w:style>
  <w:style w:type="character" w:customStyle="1" w:styleId="48">
    <w:name w:val="页脚 Char"/>
    <w:basedOn w:val="40"/>
    <w:link w:val="22"/>
    <w:qFormat/>
    <w:uiPriority w:val="99"/>
    <w:rPr>
      <w:sz w:val="18"/>
      <w:szCs w:val="18"/>
    </w:rPr>
  </w:style>
  <w:style w:type="paragraph" w:styleId="49">
    <w:name w:val="List Paragraph"/>
    <w:basedOn w:val="1"/>
    <w:qFormat/>
    <w:uiPriority w:val="1"/>
    <w:pPr>
      <w:ind w:firstLine="420" w:firstLineChars="200"/>
    </w:pPr>
  </w:style>
  <w:style w:type="character" w:customStyle="1" w:styleId="50">
    <w:name w:val="标题 1 Char"/>
    <w:basedOn w:val="40"/>
    <w:link w:val="2"/>
    <w:qFormat/>
    <w:uiPriority w:val="0"/>
    <w:rPr>
      <w:rFonts w:ascii="Times New Roman" w:hAnsi="Times New Roman" w:eastAsia="宋体" w:cs="Times New Roman"/>
      <w:b/>
      <w:bCs/>
      <w:kern w:val="44"/>
      <w:sz w:val="44"/>
      <w:szCs w:val="44"/>
    </w:rPr>
  </w:style>
  <w:style w:type="paragraph" w:customStyle="1" w:styleId="51">
    <w:name w:val="正文文本 (2)"/>
    <w:basedOn w:val="1"/>
    <w:qFormat/>
    <w:uiPriority w:val="0"/>
    <w:pPr>
      <w:shd w:val="clear" w:color="auto" w:fill="FFFFFF"/>
      <w:spacing w:after="260" w:line="260" w:lineRule="exact"/>
      <w:jc w:val="distribute"/>
    </w:pPr>
    <w:rPr>
      <w:rFonts w:ascii="MingLiU" w:hAnsi="MingLiU" w:eastAsia="MingLiU" w:cs="MingLiU"/>
      <w:sz w:val="26"/>
      <w:szCs w:val="26"/>
    </w:rPr>
  </w:style>
  <w:style w:type="paragraph" w:customStyle="1" w:styleId="52">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53">
    <w:name w:val="批注框文本 Char1"/>
    <w:basedOn w:val="40"/>
    <w:link w:val="21"/>
    <w:qFormat/>
    <w:uiPriority w:val="99"/>
    <w:rPr>
      <w:kern w:val="2"/>
      <w:sz w:val="18"/>
      <w:szCs w:val="18"/>
    </w:rPr>
  </w:style>
  <w:style w:type="character" w:customStyle="1" w:styleId="54">
    <w:name w:val="标题 2 Char"/>
    <w:basedOn w:val="40"/>
    <w:link w:val="3"/>
    <w:qFormat/>
    <w:uiPriority w:val="0"/>
    <w:rPr>
      <w:rFonts w:ascii="Arial" w:hAnsi="Arial" w:eastAsia="黑体" w:cs="Times New Roman"/>
      <w:b/>
      <w:bCs/>
      <w:kern w:val="2"/>
      <w:sz w:val="32"/>
      <w:szCs w:val="32"/>
    </w:rPr>
  </w:style>
  <w:style w:type="character" w:customStyle="1" w:styleId="55">
    <w:name w:val="标题 3 Char"/>
    <w:basedOn w:val="40"/>
    <w:link w:val="4"/>
    <w:qFormat/>
    <w:uiPriority w:val="9"/>
    <w:rPr>
      <w:rFonts w:ascii="Times New Roman" w:hAnsi="Times New Roman" w:eastAsia="宋体" w:cs="Times New Roman"/>
      <w:b/>
      <w:bCs/>
      <w:kern w:val="2"/>
      <w:sz w:val="32"/>
      <w:szCs w:val="32"/>
    </w:rPr>
  </w:style>
  <w:style w:type="character" w:customStyle="1" w:styleId="56">
    <w:name w:val="标题 4 Char"/>
    <w:basedOn w:val="40"/>
    <w:link w:val="5"/>
    <w:qFormat/>
    <w:uiPriority w:val="99"/>
    <w:rPr>
      <w:rFonts w:ascii="Arial" w:hAnsi="Arial" w:eastAsia="黑体" w:cs="Times New Roman"/>
      <w:b/>
      <w:bCs/>
      <w:kern w:val="2"/>
      <w:sz w:val="28"/>
      <w:szCs w:val="28"/>
    </w:rPr>
  </w:style>
  <w:style w:type="character" w:customStyle="1" w:styleId="57">
    <w:name w:val="文档结构图 Char"/>
    <w:basedOn w:val="40"/>
    <w:link w:val="8"/>
    <w:qFormat/>
    <w:uiPriority w:val="0"/>
    <w:rPr>
      <w:rFonts w:ascii="Times New Roman" w:hAnsi="Times New Roman" w:eastAsia="宋体" w:cs="Times New Roman"/>
      <w:kern w:val="2"/>
      <w:sz w:val="21"/>
      <w:shd w:val="clear" w:color="auto" w:fill="000080"/>
    </w:rPr>
  </w:style>
  <w:style w:type="character" w:customStyle="1" w:styleId="58">
    <w:name w:val="批注文字 Char"/>
    <w:basedOn w:val="40"/>
    <w:link w:val="9"/>
    <w:qFormat/>
    <w:uiPriority w:val="99"/>
    <w:rPr>
      <w:rFonts w:ascii="Times New Roman" w:hAnsi="Times New Roman" w:eastAsia="宋体" w:cs="Times New Roman"/>
      <w:kern w:val="2"/>
      <w:sz w:val="21"/>
      <w:szCs w:val="24"/>
    </w:rPr>
  </w:style>
  <w:style w:type="character" w:customStyle="1" w:styleId="59">
    <w:name w:val="正文文本 3 Char1"/>
    <w:basedOn w:val="40"/>
    <w:link w:val="10"/>
    <w:qFormat/>
    <w:uiPriority w:val="0"/>
    <w:rPr>
      <w:rFonts w:ascii="Times New Roman" w:hAnsi="Times New Roman" w:eastAsia="宋体" w:cs="Times New Roman"/>
      <w:kern w:val="2"/>
      <w:sz w:val="16"/>
      <w:szCs w:val="16"/>
    </w:rPr>
  </w:style>
  <w:style w:type="character" w:customStyle="1" w:styleId="60">
    <w:name w:val="正文文本 Char2"/>
    <w:basedOn w:val="40"/>
    <w:link w:val="11"/>
    <w:qFormat/>
    <w:uiPriority w:val="0"/>
    <w:rPr>
      <w:rFonts w:ascii="宋体" w:hAnsi="Times New Roman" w:eastAsia="宋体" w:cs="Times New Roman"/>
      <w:kern w:val="2"/>
      <w:sz w:val="24"/>
    </w:rPr>
  </w:style>
  <w:style w:type="character" w:customStyle="1" w:styleId="61">
    <w:name w:val="正文文本缩进 Char1"/>
    <w:basedOn w:val="40"/>
    <w:link w:val="12"/>
    <w:qFormat/>
    <w:uiPriority w:val="0"/>
    <w:rPr>
      <w:rFonts w:ascii="Times New Roman" w:hAnsi="Times New Roman" w:eastAsia="宋体" w:cs="Times New Roman"/>
      <w:sz w:val="24"/>
    </w:rPr>
  </w:style>
  <w:style w:type="character" w:customStyle="1" w:styleId="62">
    <w:name w:val="纯文本 Char"/>
    <w:basedOn w:val="40"/>
    <w:link w:val="17"/>
    <w:qFormat/>
    <w:uiPriority w:val="0"/>
    <w:rPr>
      <w:rFonts w:ascii="宋体" w:hAnsi="Courier New" w:eastAsia="宋体" w:cs="Times New Roman"/>
      <w:szCs w:val="21"/>
    </w:rPr>
  </w:style>
  <w:style w:type="character" w:customStyle="1" w:styleId="63">
    <w:name w:val="日期 Char"/>
    <w:basedOn w:val="40"/>
    <w:link w:val="19"/>
    <w:qFormat/>
    <w:uiPriority w:val="0"/>
    <w:rPr>
      <w:rFonts w:ascii="Times New Roman" w:hAnsi="Times New Roman" w:eastAsia="宋体" w:cs="Times New Roman"/>
      <w:kern w:val="2"/>
      <w:sz w:val="21"/>
    </w:rPr>
  </w:style>
  <w:style w:type="character" w:customStyle="1" w:styleId="64">
    <w:name w:val="正文文本缩进 2 Char"/>
    <w:basedOn w:val="40"/>
    <w:link w:val="20"/>
    <w:qFormat/>
    <w:uiPriority w:val="0"/>
    <w:rPr>
      <w:rFonts w:ascii="Times New Roman" w:hAnsi="Times New Roman" w:eastAsia="宋体" w:cs="Times New Roman"/>
      <w:kern w:val="2"/>
      <w:sz w:val="21"/>
    </w:rPr>
  </w:style>
  <w:style w:type="character" w:customStyle="1" w:styleId="65">
    <w:name w:val="正文文本缩进 3 Char"/>
    <w:basedOn w:val="40"/>
    <w:link w:val="29"/>
    <w:qFormat/>
    <w:uiPriority w:val="0"/>
    <w:rPr>
      <w:rFonts w:ascii="Times New Roman" w:hAnsi="Times New Roman" w:eastAsia="宋体" w:cs="Times New Roman"/>
      <w:kern w:val="2"/>
      <w:sz w:val="16"/>
      <w:szCs w:val="16"/>
    </w:rPr>
  </w:style>
  <w:style w:type="character" w:customStyle="1" w:styleId="66">
    <w:name w:val="HTML 预设格式 Char1"/>
    <w:basedOn w:val="40"/>
    <w:link w:val="33"/>
    <w:qFormat/>
    <w:uiPriority w:val="99"/>
    <w:rPr>
      <w:rFonts w:ascii="Arial" w:hAnsi="Arial" w:eastAsia="宋体" w:cs="Times New Roman"/>
      <w:sz w:val="24"/>
      <w:szCs w:val="24"/>
    </w:rPr>
  </w:style>
  <w:style w:type="character" w:customStyle="1" w:styleId="67">
    <w:name w:val="批注主题 Char1"/>
    <w:basedOn w:val="58"/>
    <w:link w:val="36"/>
    <w:qFormat/>
    <w:uiPriority w:val="99"/>
    <w:rPr>
      <w:rFonts w:ascii="Arial" w:hAnsi="Arial" w:eastAsia="黑体" w:cs="Times New Roman"/>
      <w:b/>
      <w:bCs/>
      <w:kern w:val="2"/>
      <w:sz w:val="32"/>
      <w:szCs w:val="32"/>
    </w:rPr>
  </w:style>
  <w:style w:type="character" w:customStyle="1" w:styleId="68">
    <w:name w:val="正文首行缩进 2 Char"/>
    <w:basedOn w:val="61"/>
    <w:link w:val="37"/>
    <w:qFormat/>
    <w:uiPriority w:val="0"/>
    <w:rPr>
      <w:rFonts w:ascii="Times New Roman" w:hAnsi="Times New Roman" w:eastAsia="宋体" w:cs="Times New Roman"/>
      <w:kern w:val="2"/>
      <w:sz w:val="21"/>
      <w:szCs w:val="24"/>
    </w:rPr>
  </w:style>
  <w:style w:type="table" w:customStyle="1" w:styleId="69">
    <w:name w:val="网格型1"/>
    <w:basedOn w:val="38"/>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0">
    <w:name w:val="正文文本 3 Char"/>
    <w:qFormat/>
    <w:uiPriority w:val="0"/>
    <w:rPr>
      <w:kern w:val="2"/>
      <w:sz w:val="16"/>
      <w:szCs w:val="16"/>
    </w:rPr>
  </w:style>
  <w:style w:type="character" w:customStyle="1" w:styleId="71">
    <w:name w:val="正文文本 Char"/>
    <w:qFormat/>
    <w:uiPriority w:val="0"/>
    <w:rPr>
      <w:rFonts w:ascii="宋体"/>
      <w:kern w:val="2"/>
      <w:sz w:val="24"/>
    </w:rPr>
  </w:style>
  <w:style w:type="character" w:customStyle="1" w:styleId="72">
    <w:name w:val="日期 Char1"/>
    <w:qFormat/>
    <w:uiPriority w:val="0"/>
    <w:rPr>
      <w:kern w:val="2"/>
      <w:sz w:val="21"/>
    </w:rPr>
  </w:style>
  <w:style w:type="character" w:customStyle="1" w:styleId="73">
    <w:name w:val="正文文本缩进 2 Char1"/>
    <w:qFormat/>
    <w:uiPriority w:val="0"/>
    <w:rPr>
      <w:kern w:val="2"/>
      <w:sz w:val="21"/>
    </w:rPr>
  </w:style>
  <w:style w:type="character" w:customStyle="1" w:styleId="74">
    <w:name w:val="批注框文本 Char"/>
    <w:qFormat/>
    <w:uiPriority w:val="99"/>
    <w:rPr>
      <w:kern w:val="2"/>
      <w:sz w:val="18"/>
      <w:szCs w:val="18"/>
    </w:rPr>
  </w:style>
  <w:style w:type="character" w:customStyle="1" w:styleId="75">
    <w:name w:val="HTML 预设格式 Char"/>
    <w:qFormat/>
    <w:uiPriority w:val="0"/>
    <w:rPr>
      <w:rFonts w:ascii="Arial" w:hAnsi="Arial" w:cs="Arial"/>
      <w:sz w:val="24"/>
      <w:szCs w:val="24"/>
    </w:rPr>
  </w:style>
  <w:style w:type="character" w:customStyle="1" w:styleId="76">
    <w:name w:val="批注主题 Char"/>
    <w:qFormat/>
    <w:uiPriority w:val="0"/>
    <w:rPr>
      <w:rFonts w:ascii="Arial" w:hAnsi="Arial" w:eastAsia="黑体"/>
      <w:b/>
      <w:bCs/>
      <w:kern w:val="2"/>
      <w:sz w:val="32"/>
      <w:szCs w:val="32"/>
    </w:rPr>
  </w:style>
  <w:style w:type="character" w:customStyle="1" w:styleId="77">
    <w:name w:val="style1"/>
    <w:basedOn w:val="40"/>
    <w:qFormat/>
    <w:uiPriority w:val="0"/>
  </w:style>
  <w:style w:type="character" w:customStyle="1" w:styleId="78">
    <w:name w:val="apple-converted-space"/>
    <w:basedOn w:val="40"/>
    <w:qFormat/>
    <w:uiPriority w:val="0"/>
  </w:style>
  <w:style w:type="character" w:customStyle="1" w:styleId="79">
    <w:name w:val="Char Char6"/>
    <w:qFormat/>
    <w:uiPriority w:val="0"/>
    <w:rPr>
      <w:rFonts w:ascii="楷体_GB2312" w:eastAsia="楷体_GB2312"/>
      <w:kern w:val="2"/>
      <w:sz w:val="32"/>
      <w:lang w:val="en-US" w:eastAsia="zh-CN" w:bidi="ar-SA"/>
    </w:rPr>
  </w:style>
  <w:style w:type="character" w:customStyle="1" w:styleId="80">
    <w:name w:val="Char Char1"/>
    <w:qFormat/>
    <w:uiPriority w:val="0"/>
    <w:rPr>
      <w:kern w:val="2"/>
      <w:sz w:val="18"/>
      <w:szCs w:val="18"/>
      <w:lang w:bidi="ar-SA"/>
    </w:rPr>
  </w:style>
  <w:style w:type="character" w:customStyle="1" w:styleId="81">
    <w:name w:val="a正文 Char Char"/>
    <w:link w:val="82"/>
    <w:qFormat/>
    <w:uiPriority w:val="0"/>
    <w:rPr>
      <w:rFonts w:ascii="宋体" w:hAnsi="宋体" w:cs="宋体"/>
      <w:sz w:val="24"/>
    </w:rPr>
  </w:style>
  <w:style w:type="paragraph" w:customStyle="1" w:styleId="82">
    <w:name w:val="a正文"/>
    <w:basedOn w:val="1"/>
    <w:link w:val="81"/>
    <w:qFormat/>
    <w:uiPriority w:val="0"/>
    <w:pPr>
      <w:spacing w:line="360" w:lineRule="auto"/>
      <w:ind w:firstLine="480" w:firstLineChars="200"/>
      <w:jc w:val="left"/>
    </w:pPr>
    <w:rPr>
      <w:rFonts w:ascii="宋体" w:hAnsi="宋体" w:cs="宋体"/>
      <w:kern w:val="0"/>
      <w:sz w:val="24"/>
      <w:szCs w:val="20"/>
    </w:rPr>
  </w:style>
  <w:style w:type="character" w:customStyle="1" w:styleId="83">
    <w:name w:val="apple-style-span"/>
    <w:basedOn w:val="40"/>
    <w:qFormat/>
    <w:uiPriority w:val="0"/>
  </w:style>
  <w:style w:type="character" w:customStyle="1" w:styleId="84">
    <w:name w:val="表内容行距 Char Char"/>
    <w:link w:val="85"/>
    <w:qFormat/>
    <w:uiPriority w:val="0"/>
    <w:rPr>
      <w:rFonts w:eastAsia="方正书宋简体"/>
      <w:kern w:val="2"/>
      <w:sz w:val="21"/>
      <w:szCs w:val="21"/>
    </w:rPr>
  </w:style>
  <w:style w:type="paragraph" w:customStyle="1" w:styleId="85">
    <w:name w:val="表内容行距"/>
    <w:basedOn w:val="1"/>
    <w:link w:val="84"/>
    <w:qFormat/>
    <w:uiPriority w:val="0"/>
    <w:pPr>
      <w:spacing w:line="340" w:lineRule="exact"/>
      <w:ind w:firstLine="100" w:firstLineChars="100"/>
    </w:pPr>
    <w:rPr>
      <w:rFonts w:eastAsia="方正书宋简体"/>
      <w:szCs w:val="21"/>
    </w:rPr>
  </w:style>
  <w:style w:type="character" w:customStyle="1" w:styleId="86">
    <w:name w:val="Char Char13"/>
    <w:qFormat/>
    <w:uiPriority w:val="0"/>
    <w:rPr>
      <w:rFonts w:eastAsia="创艺简标宋"/>
      <w:kern w:val="2"/>
      <w:sz w:val="36"/>
      <w:lang w:val="en-US" w:eastAsia="zh-CN" w:bidi="ar-SA"/>
    </w:rPr>
  </w:style>
  <w:style w:type="character" w:customStyle="1" w:styleId="87">
    <w:name w:val="Char Char4"/>
    <w:qFormat/>
    <w:uiPriority w:val="0"/>
    <w:rPr>
      <w:rFonts w:ascii="宋体" w:hAnsi="宋体" w:eastAsia="宋体"/>
      <w:kern w:val="2"/>
      <w:sz w:val="24"/>
      <w:lang w:val="en-US" w:eastAsia="zh-CN" w:bidi="ar-SA"/>
    </w:rPr>
  </w:style>
  <w:style w:type="character" w:customStyle="1" w:styleId="88">
    <w:name w:val="Char Char8"/>
    <w:qFormat/>
    <w:uiPriority w:val="0"/>
    <w:rPr>
      <w:rFonts w:ascii="楷体_GB2312" w:eastAsia="楷体_GB2312"/>
      <w:kern w:val="2"/>
      <w:sz w:val="32"/>
      <w:lang w:val="en-US" w:eastAsia="zh-CN" w:bidi="ar-SA"/>
    </w:rPr>
  </w:style>
  <w:style w:type="character" w:customStyle="1" w:styleId="89">
    <w:name w:val="Char Char11"/>
    <w:qFormat/>
    <w:uiPriority w:val="0"/>
    <w:rPr>
      <w:rFonts w:ascii="宋体" w:hAnsi="宋体" w:eastAsia="宋体"/>
      <w:kern w:val="2"/>
      <w:sz w:val="21"/>
      <w:lang w:val="en-US" w:eastAsia="zh-CN" w:bidi="ar-SA"/>
    </w:rPr>
  </w:style>
  <w:style w:type="character" w:customStyle="1" w:styleId="90">
    <w:name w:val="pt121"/>
    <w:qFormat/>
    <w:uiPriority w:val="0"/>
    <w:rPr>
      <w:sz w:val="24"/>
      <w:szCs w:val="24"/>
    </w:rPr>
  </w:style>
  <w:style w:type="character" w:customStyle="1" w:styleId="91">
    <w:name w:val="Char Char Char"/>
    <w:qFormat/>
    <w:uiPriority w:val="0"/>
    <w:rPr>
      <w:rFonts w:ascii="Arial" w:hAnsi="Arial" w:eastAsia="黑体" w:cs="Arial"/>
      <w:b/>
      <w:bCs/>
      <w:kern w:val="2"/>
      <w:sz w:val="32"/>
      <w:szCs w:val="32"/>
      <w:lang w:val="en-US" w:eastAsia="zh-CN" w:bidi="ar-SA"/>
    </w:rPr>
  </w:style>
  <w:style w:type="character" w:customStyle="1" w:styleId="92">
    <w:name w:val="Char Char10"/>
    <w:qFormat/>
    <w:uiPriority w:val="0"/>
    <w:rPr>
      <w:rFonts w:ascii="宋体" w:hAnsi="宋体" w:eastAsia="宋体"/>
      <w:kern w:val="2"/>
      <w:sz w:val="18"/>
      <w:lang w:val="en-US" w:eastAsia="zh-CN" w:bidi="ar-SA"/>
    </w:rPr>
  </w:style>
  <w:style w:type="character" w:customStyle="1" w:styleId="93">
    <w:name w:val="pl22"/>
    <w:qFormat/>
    <w:uiPriority w:val="0"/>
    <w:rPr>
      <w:rFonts w:hint="default" w:ascii="Arial" w:hAnsi="Arial" w:cs="Arial"/>
      <w:color w:val="666666"/>
      <w:sz w:val="21"/>
      <w:szCs w:val="21"/>
    </w:rPr>
  </w:style>
  <w:style w:type="character" w:customStyle="1" w:styleId="94">
    <w:name w:val="neirong1"/>
    <w:qFormat/>
    <w:uiPriority w:val="0"/>
    <w:rPr>
      <w:rFonts w:hint="default" w:ascii="ˎ̥" w:hAnsi="ˎ̥"/>
      <w:color w:val="000000"/>
      <w:spacing w:val="15"/>
      <w:sz w:val="18"/>
      <w:szCs w:val="18"/>
    </w:rPr>
  </w:style>
  <w:style w:type="character" w:customStyle="1" w:styleId="95">
    <w:name w:val="b Char Char"/>
    <w:link w:val="96"/>
    <w:qFormat/>
    <w:uiPriority w:val="0"/>
    <w:rPr>
      <w:kern w:val="2"/>
      <w:sz w:val="21"/>
      <w:szCs w:val="24"/>
    </w:rPr>
  </w:style>
  <w:style w:type="paragraph" w:customStyle="1" w:styleId="96">
    <w:name w:val="b"/>
    <w:basedOn w:val="1"/>
    <w:link w:val="95"/>
    <w:qFormat/>
    <w:uiPriority w:val="0"/>
    <w:pPr>
      <w:spacing w:line="360" w:lineRule="auto"/>
      <w:ind w:firstLine="200" w:firstLineChars="200"/>
    </w:pPr>
    <w:rPr>
      <w:szCs w:val="24"/>
    </w:rPr>
  </w:style>
  <w:style w:type="character" w:customStyle="1" w:styleId="97">
    <w:name w:val="a三级标题 Char Char"/>
    <w:link w:val="98"/>
    <w:qFormat/>
    <w:uiPriority w:val="0"/>
    <w:rPr>
      <w:rFonts w:ascii="宋体" w:hAnsi="宋体" w:cs="宋体"/>
      <w:color w:val="000000"/>
      <w:kern w:val="2"/>
      <w:sz w:val="28"/>
      <w:szCs w:val="36"/>
    </w:rPr>
  </w:style>
  <w:style w:type="paragraph" w:customStyle="1" w:styleId="98">
    <w:name w:val="a三级标题"/>
    <w:basedOn w:val="82"/>
    <w:link w:val="97"/>
    <w:qFormat/>
    <w:uiPriority w:val="0"/>
    <w:pPr>
      <w:ind w:firstLine="200"/>
      <w:jc w:val="both"/>
    </w:pPr>
    <w:rPr>
      <w:color w:val="000000"/>
      <w:kern w:val="2"/>
      <w:sz w:val="28"/>
      <w:szCs w:val="36"/>
    </w:rPr>
  </w:style>
  <w:style w:type="character" w:customStyle="1" w:styleId="99">
    <w:name w:val="css1"/>
    <w:basedOn w:val="40"/>
    <w:qFormat/>
    <w:uiPriority w:val="0"/>
  </w:style>
  <w:style w:type="character" w:customStyle="1" w:styleId="100">
    <w:name w:val="Char Char5"/>
    <w:qFormat/>
    <w:uiPriority w:val="0"/>
    <w:rPr>
      <w:rFonts w:ascii="宋体" w:hAnsi="Courier New" w:eastAsia="宋体"/>
      <w:kern w:val="2"/>
      <w:sz w:val="21"/>
      <w:lang w:val="en-US" w:eastAsia="zh-CN" w:bidi="ar-SA"/>
    </w:rPr>
  </w:style>
  <w:style w:type="character" w:customStyle="1" w:styleId="101">
    <w:name w:val="Char Char7"/>
    <w:qFormat/>
    <w:uiPriority w:val="0"/>
    <w:rPr>
      <w:rFonts w:ascii="宋体" w:hAnsi="宋体" w:eastAsia="宋体"/>
      <w:kern w:val="2"/>
      <w:sz w:val="21"/>
      <w:lang w:val="en-US" w:eastAsia="zh-CN" w:bidi="ar-SA"/>
    </w:rPr>
  </w:style>
  <w:style w:type="character" w:customStyle="1" w:styleId="102">
    <w:name w:val="p0 Char Char"/>
    <w:link w:val="103"/>
    <w:qFormat/>
    <w:uiPriority w:val="0"/>
    <w:rPr>
      <w:sz w:val="21"/>
      <w:szCs w:val="21"/>
    </w:rPr>
  </w:style>
  <w:style w:type="paragraph" w:customStyle="1" w:styleId="103">
    <w:name w:val="p0"/>
    <w:basedOn w:val="1"/>
    <w:link w:val="102"/>
    <w:qFormat/>
    <w:uiPriority w:val="0"/>
    <w:pPr>
      <w:widowControl/>
    </w:pPr>
    <w:rPr>
      <w:kern w:val="0"/>
      <w:szCs w:val="21"/>
    </w:rPr>
  </w:style>
  <w:style w:type="character" w:customStyle="1" w:styleId="104">
    <w:name w:val="Char Char2"/>
    <w:qFormat/>
    <w:uiPriority w:val="0"/>
    <w:rPr>
      <w:rFonts w:ascii="宋体" w:hAnsi="宋体" w:eastAsia="宋体"/>
      <w:kern w:val="2"/>
      <w:sz w:val="16"/>
      <w:szCs w:val="16"/>
      <w:lang w:val="en-US" w:eastAsia="zh-CN" w:bidi="ar-SA"/>
    </w:rPr>
  </w:style>
  <w:style w:type="character" w:customStyle="1" w:styleId="105">
    <w:name w:val="3zw1"/>
    <w:qFormat/>
    <w:uiPriority w:val="0"/>
    <w:rPr>
      <w:color w:val="000000"/>
      <w:sz w:val="21"/>
      <w:szCs w:val="21"/>
    </w:rPr>
  </w:style>
  <w:style w:type="character" w:customStyle="1" w:styleId="106">
    <w:name w:val="Char Char9"/>
    <w:qFormat/>
    <w:uiPriority w:val="0"/>
    <w:rPr>
      <w:rFonts w:ascii="宋体" w:hAnsi="宋体" w:eastAsia="宋体"/>
      <w:kern w:val="2"/>
      <w:sz w:val="18"/>
      <w:lang w:val="en-US" w:eastAsia="zh-CN" w:bidi="ar-SA"/>
    </w:rPr>
  </w:style>
  <w:style w:type="paragraph" w:customStyle="1" w:styleId="107">
    <w:name w:val="Char1"/>
    <w:basedOn w:val="1"/>
    <w:qFormat/>
    <w:uiPriority w:val="0"/>
    <w:pPr>
      <w:spacing w:line="360" w:lineRule="auto"/>
    </w:pPr>
    <w:rPr>
      <w:rFonts w:ascii="Tahoma" w:hAnsi="Tahoma" w:eastAsia="宋体" w:cs="Times New Roman"/>
      <w:sz w:val="24"/>
      <w:szCs w:val="20"/>
    </w:rPr>
  </w:style>
  <w:style w:type="paragraph" w:customStyle="1" w:styleId="108">
    <w:name w:val="Char Char 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09">
    <w:name w:val="Char Char Char Char Char Char1"/>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10">
    <w:name w:val="一、"/>
    <w:basedOn w:val="1"/>
    <w:qFormat/>
    <w:uiPriority w:val="0"/>
    <w:pPr>
      <w:jc w:val="center"/>
    </w:pPr>
    <w:rPr>
      <w:rFonts w:ascii="Times New Roman" w:hAnsi="Times New Roman" w:eastAsia="宋体" w:cs="Times New Roman"/>
      <w:sz w:val="18"/>
      <w:szCs w:val="20"/>
    </w:rPr>
  </w:style>
  <w:style w:type="paragraph" w:customStyle="1" w:styleId="111">
    <w:name w:val="y1"/>
    <w:basedOn w:val="1"/>
    <w:qFormat/>
    <w:uiPriority w:val="0"/>
    <w:pPr>
      <w:snapToGrid w:val="0"/>
      <w:spacing w:before="930" w:after="310" w:line="310" w:lineRule="atLeast"/>
      <w:jc w:val="center"/>
    </w:pPr>
    <w:rPr>
      <w:rFonts w:ascii="创艺简标宋" w:hAnsi="Times New Roman" w:eastAsia="创艺简标宋" w:cs="Times New Roman"/>
      <w:sz w:val="36"/>
      <w:szCs w:val="20"/>
    </w:rPr>
  </w:style>
  <w:style w:type="paragraph" w:customStyle="1" w:styleId="112">
    <w:name w:val="样式2"/>
    <w:basedOn w:val="1"/>
    <w:qFormat/>
    <w:uiPriority w:val="0"/>
    <w:pPr>
      <w:adjustRightInd w:val="0"/>
      <w:spacing w:line="720" w:lineRule="auto"/>
      <w:jc w:val="center"/>
    </w:pPr>
    <w:rPr>
      <w:rFonts w:ascii="Times New Roman" w:hAnsi="Times New Roman" w:eastAsia="黑体" w:cs="Times New Roman"/>
      <w:sz w:val="28"/>
      <w:szCs w:val="20"/>
    </w:rPr>
  </w:style>
  <w:style w:type="paragraph" w:customStyle="1" w:styleId="113">
    <w:name w:val="p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4">
    <w:name w:val="zw"/>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5">
    <w:name w:val="章标题"/>
    <w:next w:val="1"/>
    <w:qFormat/>
    <w:uiPriority w:val="0"/>
    <w:pPr>
      <w:numPr>
        <w:ilvl w:val="1"/>
        <w:numId w:val="1"/>
      </w:numPr>
      <w:tabs>
        <w:tab w:val="left" w:pos="1020"/>
      </w:tabs>
      <w:spacing w:beforeLines="50" w:afterLines="50"/>
      <w:ind w:left="1020"/>
      <w:jc w:val="both"/>
      <w:outlineLvl w:val="1"/>
    </w:pPr>
    <w:rPr>
      <w:rFonts w:hint="eastAsia" w:ascii="黑体" w:hAnsi="Times New Roman" w:eastAsia="黑体" w:cs="Times New Roman"/>
      <w:sz w:val="21"/>
      <w:lang w:val="en-US" w:eastAsia="zh-CN" w:bidi="ar-SA"/>
    </w:rPr>
  </w:style>
  <w:style w:type="paragraph" w:customStyle="1" w:styleId="116">
    <w:name w:val="y2"/>
    <w:basedOn w:val="1"/>
    <w:qFormat/>
    <w:uiPriority w:val="0"/>
    <w:pPr>
      <w:snapToGrid w:val="0"/>
      <w:spacing w:before="260" w:after="260" w:line="310" w:lineRule="atLeast"/>
      <w:jc w:val="center"/>
    </w:pPr>
    <w:rPr>
      <w:rFonts w:ascii="Times New Roman" w:hAnsi="Times New Roman" w:eastAsia="黑体" w:cs="Times New Roman"/>
      <w:sz w:val="28"/>
      <w:szCs w:val="20"/>
    </w:rPr>
  </w:style>
  <w:style w:type="paragraph" w:customStyle="1" w:styleId="117">
    <w:name w:val="正文5"/>
    <w:basedOn w:val="1"/>
    <w:qFormat/>
    <w:uiPriority w:val="0"/>
    <w:pPr>
      <w:spacing w:line="360" w:lineRule="auto"/>
    </w:pPr>
    <w:rPr>
      <w:rFonts w:ascii="Times New Roman" w:hAnsi="Times New Roman" w:eastAsia="宋体" w:cs="Times New Roman"/>
      <w:szCs w:val="20"/>
    </w:rPr>
  </w:style>
  <w:style w:type="paragraph" w:customStyle="1" w:styleId="118">
    <w:name w:val="Char4 Char Char Char"/>
    <w:basedOn w:val="1"/>
    <w:uiPriority w:val="0"/>
    <w:rPr>
      <w:rFonts w:ascii="Times New Roman" w:hAnsi="Times New Roman" w:eastAsia="宋体" w:cs="Times New Roman"/>
      <w:szCs w:val="20"/>
    </w:rPr>
  </w:style>
  <w:style w:type="paragraph" w:customStyle="1" w:styleId="119">
    <w:name w:val="Char4 Char Char Char1"/>
    <w:basedOn w:val="1"/>
    <w:qFormat/>
    <w:uiPriority w:val="0"/>
    <w:rPr>
      <w:rFonts w:ascii="Times New Roman" w:hAnsi="Times New Roman" w:eastAsia="宋体" w:cs="Times New Roman"/>
      <w:szCs w:val="20"/>
    </w:rPr>
  </w:style>
  <w:style w:type="paragraph" w:customStyle="1" w:styleId="120">
    <w:name w:val="样式1"/>
    <w:basedOn w:val="1"/>
    <w:link w:val="217"/>
    <w:qFormat/>
    <w:uiPriority w:val="99"/>
    <w:pPr>
      <w:adjustRightInd w:val="0"/>
      <w:snapToGrid w:val="0"/>
      <w:spacing w:line="310" w:lineRule="atLeast"/>
      <w:jc w:val="center"/>
    </w:pPr>
    <w:rPr>
      <w:rFonts w:ascii="Times New Roman" w:hAnsi="Times New Roman" w:eastAsia="方正水柱简体" w:cs="Times New Roman"/>
      <w:w w:val="90"/>
      <w:sz w:val="42"/>
      <w:szCs w:val="20"/>
    </w:rPr>
  </w:style>
  <w:style w:type="paragraph" w:customStyle="1" w:styleId="121">
    <w:name w:val="1、"/>
    <w:basedOn w:val="1"/>
    <w:qFormat/>
    <w:uiPriority w:val="0"/>
    <w:pPr>
      <w:numPr>
        <w:ilvl w:val="0"/>
        <w:numId w:val="1"/>
      </w:numPr>
      <w:tabs>
        <w:tab w:val="left" w:pos="1255"/>
      </w:tabs>
    </w:pPr>
    <w:rPr>
      <w:rFonts w:ascii="Times New Roman" w:hAnsi="Times New Roman" w:eastAsia="宋体" w:cs="Times New Roman"/>
      <w:szCs w:val="20"/>
    </w:rPr>
  </w:style>
  <w:style w:type="paragraph" w:customStyle="1" w:styleId="122">
    <w:name w:val="表题"/>
    <w:basedOn w:val="1"/>
    <w:qFormat/>
    <w:uiPriority w:val="0"/>
    <w:pPr>
      <w:adjustRightInd w:val="0"/>
      <w:snapToGrid w:val="0"/>
      <w:spacing w:before="155" w:after="40" w:line="310" w:lineRule="atLeast"/>
      <w:jc w:val="center"/>
    </w:pPr>
    <w:rPr>
      <w:rFonts w:ascii="Arial" w:hAnsi="Arial" w:eastAsia="黑体" w:cs="Times New Roman"/>
      <w:szCs w:val="20"/>
    </w:rPr>
  </w:style>
  <w:style w:type="paragraph" w:customStyle="1" w:styleId="123">
    <w:name w:val="Char"/>
    <w:basedOn w:val="1"/>
    <w:qFormat/>
    <w:uiPriority w:val="0"/>
    <w:pPr>
      <w:spacing w:line="300" w:lineRule="auto"/>
    </w:pPr>
    <w:rPr>
      <w:rFonts w:ascii="黑体" w:hAnsi="Times New Roman" w:eastAsia="仿宋_GB2312" w:cs="黑体"/>
      <w:sz w:val="24"/>
      <w:szCs w:val="24"/>
    </w:rPr>
  </w:style>
  <w:style w:type="paragraph" w:customStyle="1" w:styleId="124">
    <w:name w:val="样式4"/>
    <w:basedOn w:val="1"/>
    <w:qFormat/>
    <w:uiPriority w:val="0"/>
    <w:pPr>
      <w:adjustRightInd w:val="0"/>
      <w:snapToGrid w:val="0"/>
      <w:spacing w:line="310" w:lineRule="atLeast"/>
      <w:ind w:firstLine="425"/>
    </w:pPr>
    <w:rPr>
      <w:rFonts w:ascii="Times New Roman" w:hAnsi="Times New Roman" w:eastAsia="黑体" w:cs="Times New Roman"/>
      <w:spacing w:val="2"/>
      <w:szCs w:val="20"/>
    </w:rPr>
  </w:style>
  <w:style w:type="paragraph" w:customStyle="1" w:styleId="125">
    <w:name w:val="插图--图字和说明"/>
    <w:basedOn w:val="1"/>
    <w:next w:val="1"/>
    <w:qFormat/>
    <w:uiPriority w:val="0"/>
    <w:pPr>
      <w:adjustRightInd w:val="0"/>
      <w:spacing w:line="240" w:lineRule="atLeast"/>
      <w:textAlignment w:val="baseline"/>
    </w:pPr>
    <w:rPr>
      <w:rFonts w:ascii="Times New Roman" w:hAnsi="Times New Roman" w:eastAsia="宋体" w:cs="Times New Roman"/>
      <w:kern w:val="0"/>
      <w:sz w:val="18"/>
      <w:szCs w:val="20"/>
    </w:rPr>
  </w:style>
  <w:style w:type="paragraph" w:customStyle="1" w:styleId="126">
    <w:name w:val="标题4"/>
    <w:basedOn w:val="1"/>
    <w:qFormat/>
    <w:uiPriority w:val="0"/>
    <w:pPr>
      <w:adjustRightInd w:val="0"/>
      <w:snapToGrid w:val="0"/>
      <w:spacing w:line="310" w:lineRule="atLeast"/>
      <w:ind w:firstLine="425"/>
    </w:pPr>
    <w:rPr>
      <w:rFonts w:ascii="Arial" w:hAnsi="Arial" w:eastAsia="黑体" w:cs="Times New Roman"/>
      <w:szCs w:val="20"/>
    </w:rPr>
  </w:style>
  <w:style w:type="paragraph" w:customStyle="1" w:styleId="127">
    <w:name w:val="Char2"/>
    <w:basedOn w:val="1"/>
    <w:qFormat/>
    <w:uiPriority w:val="0"/>
    <w:pPr>
      <w:spacing w:line="300" w:lineRule="auto"/>
    </w:pPr>
    <w:rPr>
      <w:rFonts w:ascii="黑体" w:hAnsi="Times New Roman" w:eastAsia="仿宋_GB2312" w:cs="黑体"/>
      <w:sz w:val="24"/>
      <w:szCs w:val="24"/>
    </w:rPr>
  </w:style>
  <w:style w:type="paragraph" w:customStyle="1" w:styleId="128">
    <w:name w:val="Char11"/>
    <w:basedOn w:val="1"/>
    <w:qFormat/>
    <w:uiPriority w:val="0"/>
    <w:pPr>
      <w:spacing w:line="360" w:lineRule="auto"/>
    </w:pPr>
    <w:rPr>
      <w:rFonts w:ascii="Tahoma" w:hAnsi="Tahoma" w:eastAsia="宋体" w:cs="Times New Roman"/>
      <w:sz w:val="24"/>
      <w:szCs w:val="20"/>
    </w:rPr>
  </w:style>
  <w:style w:type="paragraph" w:customStyle="1" w:styleId="129">
    <w:name w:val="Y1"/>
    <w:basedOn w:val="2"/>
    <w:qFormat/>
    <w:uiPriority w:val="0"/>
    <w:pPr>
      <w:snapToGrid w:val="0"/>
      <w:spacing w:before="930" w:after="310" w:line="310" w:lineRule="atLeast"/>
      <w:jc w:val="center"/>
    </w:pPr>
    <w:rPr>
      <w:rFonts w:eastAsia="方正水柱简体"/>
      <w:b w:val="0"/>
      <w:bCs w:val="0"/>
      <w:sz w:val="36"/>
      <w:szCs w:val="20"/>
    </w:rPr>
  </w:style>
  <w:style w:type="paragraph" w:customStyle="1" w:styleId="130">
    <w:name w:val="标题5"/>
    <w:basedOn w:val="1"/>
    <w:qFormat/>
    <w:uiPriority w:val="0"/>
    <w:pPr>
      <w:adjustRightInd w:val="0"/>
      <w:snapToGrid w:val="0"/>
      <w:spacing w:line="310" w:lineRule="atLeast"/>
      <w:ind w:firstLine="425"/>
    </w:pPr>
    <w:rPr>
      <w:rFonts w:ascii="Arial" w:hAnsi="Arial" w:eastAsia="黑体" w:cs="Times New Roman"/>
      <w:szCs w:val="20"/>
    </w:rPr>
  </w:style>
  <w:style w:type="paragraph" w:customStyle="1" w:styleId="131">
    <w:name w:val="样式3"/>
    <w:basedOn w:val="1"/>
    <w:qFormat/>
    <w:uiPriority w:val="0"/>
    <w:pPr>
      <w:adjustRightInd w:val="0"/>
      <w:spacing w:line="720" w:lineRule="auto"/>
      <w:jc w:val="center"/>
    </w:pPr>
    <w:rPr>
      <w:rFonts w:ascii="Times New Roman" w:hAnsi="Times New Roman" w:eastAsia="黑体" w:cs="Times New Roman"/>
      <w:sz w:val="28"/>
      <w:szCs w:val="20"/>
    </w:rPr>
  </w:style>
  <w:style w:type="paragraph" w:customStyle="1" w:styleId="132">
    <w:name w:val="样式5"/>
    <w:basedOn w:val="1"/>
    <w:qFormat/>
    <w:uiPriority w:val="0"/>
    <w:pPr>
      <w:adjustRightInd w:val="0"/>
      <w:snapToGrid w:val="0"/>
      <w:spacing w:line="310" w:lineRule="atLeast"/>
      <w:ind w:firstLine="425"/>
    </w:pPr>
    <w:rPr>
      <w:rFonts w:ascii="黑体" w:hAnsi="Times New Roman" w:eastAsia="黑体" w:cs="Times New Roman"/>
      <w:szCs w:val="20"/>
    </w:rPr>
  </w:style>
  <w:style w:type="paragraph" w:customStyle="1" w:styleId="133">
    <w:name w:val="Char Char Char Char"/>
    <w:basedOn w:val="1"/>
    <w:qFormat/>
    <w:uiPriority w:val="0"/>
    <w:pPr>
      <w:widowControl/>
      <w:spacing w:after="160" w:line="240" w:lineRule="exact"/>
      <w:jc w:val="left"/>
    </w:pPr>
    <w:rPr>
      <w:rFonts w:ascii="Verdana" w:hAnsi="Verdana" w:eastAsia="宋体" w:cs="Verdana"/>
      <w:kern w:val="0"/>
      <w:sz w:val="20"/>
      <w:szCs w:val="20"/>
      <w:lang w:eastAsia="en-US"/>
    </w:rPr>
  </w:style>
  <w:style w:type="character" w:customStyle="1" w:styleId="134">
    <w:name w:val="正文文本缩进 Char"/>
    <w:qFormat/>
    <w:uiPriority w:val="0"/>
    <w:rPr>
      <w:rFonts w:eastAsia="楷体_GB2312"/>
      <w:kern w:val="2"/>
      <w:sz w:val="32"/>
      <w:lang w:val="en-US" w:eastAsia="zh-CN"/>
    </w:rPr>
  </w:style>
  <w:style w:type="character" w:customStyle="1" w:styleId="135">
    <w:name w:val="p0 Char"/>
    <w:qFormat/>
    <w:uiPriority w:val="0"/>
    <w:rPr>
      <w:rFonts w:eastAsia="宋体"/>
      <w:sz w:val="21"/>
      <w:szCs w:val="21"/>
      <w:lang w:val="en-US" w:eastAsia="zh-CN" w:bidi="ar-SA"/>
    </w:rPr>
  </w:style>
  <w:style w:type="paragraph" w:customStyle="1" w:styleId="136">
    <w:name w:val="List Paragraph1"/>
    <w:basedOn w:val="1"/>
    <w:qFormat/>
    <w:uiPriority w:val="0"/>
    <w:pPr>
      <w:ind w:firstLine="420" w:firstLineChars="200"/>
    </w:pPr>
    <w:rPr>
      <w:rFonts w:ascii="Calibri" w:hAnsi="Calibri" w:eastAsia="宋体" w:cs="Times New Roman"/>
    </w:rPr>
  </w:style>
  <w:style w:type="character" w:customStyle="1" w:styleId="137">
    <w:name w:val="标题 Char Char"/>
    <w:qFormat/>
    <w:uiPriority w:val="0"/>
    <w:rPr>
      <w:rFonts w:ascii="Cambria" w:hAnsi="Cambria"/>
      <w:spacing w:val="5"/>
      <w:sz w:val="52"/>
      <w:szCs w:val="52"/>
      <w:lang w:eastAsia="en-US" w:bidi="en-US"/>
    </w:rPr>
  </w:style>
  <w:style w:type="paragraph" w:customStyle="1" w:styleId="138">
    <w:name w:val="reader-word-layer"/>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39">
    <w:name w:val="twsj"/>
    <w:basedOn w:val="40"/>
    <w:qFormat/>
    <w:uiPriority w:val="0"/>
    <w:rPr>
      <w:color w:val="D51717"/>
    </w:rPr>
  </w:style>
  <w:style w:type="character" w:customStyle="1" w:styleId="140">
    <w:name w:val="标题 Char"/>
    <w:basedOn w:val="40"/>
    <w:link w:val="35"/>
    <w:qFormat/>
    <w:uiPriority w:val="0"/>
    <w:rPr>
      <w:rFonts w:ascii="宋体" w:hAnsi="宋体" w:eastAsia="宋体" w:cs="宋体"/>
      <w:b/>
      <w:bCs/>
      <w:sz w:val="44"/>
      <w:szCs w:val="44"/>
    </w:rPr>
  </w:style>
  <w:style w:type="table" w:customStyle="1" w:styleId="141">
    <w:name w:val="Table Normal"/>
    <w:unhideWhenUsed/>
    <w:qFormat/>
    <w:uiPriority w:val="2"/>
    <w:tblPr>
      <w:tblCellMar>
        <w:top w:w="0" w:type="dxa"/>
        <w:left w:w="0" w:type="dxa"/>
        <w:bottom w:w="0" w:type="dxa"/>
        <w:right w:w="0" w:type="dxa"/>
      </w:tblCellMar>
    </w:tblPr>
  </w:style>
  <w:style w:type="paragraph" w:customStyle="1" w:styleId="142">
    <w:name w:val="Table Paragraph"/>
    <w:basedOn w:val="1"/>
    <w:qFormat/>
    <w:uiPriority w:val="1"/>
    <w:pPr>
      <w:autoSpaceDE w:val="0"/>
      <w:autoSpaceDN w:val="0"/>
      <w:jc w:val="left"/>
    </w:pPr>
    <w:rPr>
      <w:rFonts w:ascii="宋体" w:hAnsi="宋体" w:eastAsia="宋体" w:cs="宋体"/>
      <w:kern w:val="0"/>
      <w:sz w:val="22"/>
    </w:rPr>
  </w:style>
  <w:style w:type="character" w:customStyle="1" w:styleId="143">
    <w:name w:val="style111"/>
    <w:basedOn w:val="40"/>
    <w:qFormat/>
    <w:uiPriority w:val="0"/>
    <w:rPr>
      <w:b/>
      <w:bCs/>
      <w:sz w:val="21"/>
      <w:szCs w:val="21"/>
    </w:rPr>
  </w:style>
  <w:style w:type="paragraph" w:customStyle="1" w:styleId="144">
    <w:name w:val="列出段落1"/>
    <w:basedOn w:val="1"/>
    <w:qFormat/>
    <w:uiPriority w:val="99"/>
    <w:pPr>
      <w:ind w:firstLine="420" w:firstLineChars="200"/>
    </w:pPr>
    <w:rPr>
      <w:rFonts w:ascii="Calibri" w:hAnsi="Calibri" w:eastAsia="宋体" w:cs="Calibri"/>
      <w:szCs w:val="21"/>
    </w:rPr>
  </w:style>
  <w:style w:type="character" w:customStyle="1" w:styleId="145">
    <w:name w:val="正文文本 Char1"/>
    <w:semiHidden/>
    <w:qFormat/>
    <w:uiPriority w:val="0"/>
    <w:rPr>
      <w:kern w:val="2"/>
      <w:sz w:val="21"/>
      <w:szCs w:val="21"/>
    </w:rPr>
  </w:style>
  <w:style w:type="paragraph" w:customStyle="1" w:styleId="146">
    <w:name w:val="表内容"/>
    <w:basedOn w:val="1"/>
    <w:link w:val="147"/>
    <w:qFormat/>
    <w:uiPriority w:val="0"/>
    <w:pPr>
      <w:spacing w:line="240" w:lineRule="exact"/>
      <w:ind w:firstLine="100" w:firstLineChars="100"/>
    </w:pPr>
    <w:rPr>
      <w:rFonts w:ascii="Times New Roman" w:hAnsi="Times New Roman" w:eastAsia="方正书宋简体" w:cs="Times New Roman"/>
      <w:szCs w:val="21"/>
    </w:rPr>
  </w:style>
  <w:style w:type="character" w:customStyle="1" w:styleId="147">
    <w:name w:val="表内容 Char"/>
    <w:basedOn w:val="40"/>
    <w:link w:val="146"/>
    <w:qFormat/>
    <w:uiPriority w:val="0"/>
    <w:rPr>
      <w:rFonts w:ascii="Times New Roman" w:hAnsi="Times New Roman" w:eastAsia="方正书宋简体" w:cs="Times New Roman"/>
      <w:kern w:val="2"/>
      <w:sz w:val="21"/>
      <w:szCs w:val="21"/>
    </w:rPr>
  </w:style>
  <w:style w:type="character" w:customStyle="1" w:styleId="148">
    <w:name w:val="表内容行距 Char"/>
    <w:basedOn w:val="147"/>
    <w:qFormat/>
    <w:uiPriority w:val="0"/>
    <w:rPr>
      <w:rFonts w:ascii="Times New Roman" w:hAnsi="Times New Roman" w:eastAsia="方正书宋简体" w:cs="Times New Roman"/>
      <w:kern w:val="2"/>
      <w:sz w:val="21"/>
      <w:szCs w:val="21"/>
    </w:rPr>
  </w:style>
  <w:style w:type="character" w:customStyle="1" w:styleId="149">
    <w:name w:val="a21"/>
    <w:basedOn w:val="40"/>
    <w:qFormat/>
    <w:uiPriority w:val="0"/>
    <w:rPr>
      <w:color w:val="000000"/>
      <w:sz w:val="18"/>
      <w:szCs w:val="18"/>
      <w:u w:val="none"/>
    </w:rPr>
  </w:style>
  <w:style w:type="paragraph" w:customStyle="1" w:styleId="150">
    <w:name w:val="附件"/>
    <w:basedOn w:val="1"/>
    <w:link w:val="151"/>
    <w:qFormat/>
    <w:uiPriority w:val="0"/>
    <w:pPr>
      <w:spacing w:line="362" w:lineRule="exact"/>
    </w:pPr>
    <w:rPr>
      <w:rFonts w:ascii="Times New Roman" w:hAnsi="Times New Roman" w:eastAsia="方正黑体简体" w:cs="Times New Roman"/>
      <w:sz w:val="28"/>
      <w:szCs w:val="28"/>
    </w:rPr>
  </w:style>
  <w:style w:type="character" w:customStyle="1" w:styleId="151">
    <w:name w:val="附件 Char"/>
    <w:basedOn w:val="40"/>
    <w:link w:val="150"/>
    <w:qFormat/>
    <w:uiPriority w:val="0"/>
    <w:rPr>
      <w:rFonts w:ascii="Times New Roman" w:hAnsi="Times New Roman" w:eastAsia="方正黑体简体" w:cs="Times New Roman"/>
      <w:kern w:val="2"/>
      <w:sz w:val="28"/>
      <w:szCs w:val="28"/>
    </w:rPr>
  </w:style>
  <w:style w:type="paragraph" w:customStyle="1" w:styleId="152">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53">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Cs w:val="21"/>
    </w:rPr>
  </w:style>
  <w:style w:type="paragraph" w:customStyle="1" w:styleId="154">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Cs w:val="21"/>
    </w:rPr>
  </w:style>
  <w:style w:type="paragraph" w:customStyle="1" w:styleId="155">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Cs w:val="21"/>
    </w:rPr>
  </w:style>
  <w:style w:type="paragraph" w:customStyle="1" w:styleId="15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Cs w:val="21"/>
    </w:rPr>
  </w:style>
  <w:style w:type="paragraph" w:customStyle="1" w:styleId="15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Cs w:val="21"/>
    </w:rPr>
  </w:style>
  <w:style w:type="paragraph" w:customStyle="1" w:styleId="158">
    <w:name w:val="xl6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Cs w:val="21"/>
    </w:rPr>
  </w:style>
  <w:style w:type="paragraph" w:customStyle="1" w:styleId="159">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6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6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162">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63">
    <w:name w:val="xl7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Cs w:val="21"/>
    </w:rPr>
  </w:style>
  <w:style w:type="paragraph" w:customStyle="1" w:styleId="164">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Cs w:val="21"/>
    </w:rPr>
  </w:style>
  <w:style w:type="paragraph" w:customStyle="1" w:styleId="165">
    <w:name w:val="xl7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Cs w:val="21"/>
    </w:rPr>
  </w:style>
  <w:style w:type="paragraph" w:customStyle="1" w:styleId="166">
    <w:name w:val="xl76"/>
    <w:basedOn w:val="1"/>
    <w:qFormat/>
    <w:uiPriority w:val="0"/>
    <w:pPr>
      <w:widowControl/>
      <w:pBdr>
        <w:top w:val="single" w:color="auto" w:sz="4" w:space="0"/>
        <w:left w:val="single" w:color="auto" w:sz="4" w:space="0"/>
        <w:bottom w:val="single" w:color="auto" w:sz="4" w:space="0"/>
      </w:pBdr>
      <w:spacing w:before="100" w:beforeAutospacing="1" w:after="100" w:afterAutospacing="1"/>
    </w:pPr>
    <w:rPr>
      <w:rFonts w:ascii="宋体" w:hAnsi="宋体" w:eastAsia="宋体" w:cs="宋体"/>
      <w:kern w:val="0"/>
      <w:szCs w:val="21"/>
    </w:rPr>
  </w:style>
  <w:style w:type="paragraph" w:customStyle="1" w:styleId="167">
    <w:name w:val="xl77"/>
    <w:basedOn w:val="1"/>
    <w:qFormat/>
    <w:uiPriority w:val="0"/>
    <w:pPr>
      <w:widowControl/>
      <w:pBdr>
        <w:top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Cs w:val="21"/>
    </w:rPr>
  </w:style>
  <w:style w:type="paragraph" w:customStyle="1" w:styleId="168">
    <w:name w:val="xl78"/>
    <w:basedOn w:val="1"/>
    <w:qFormat/>
    <w:uiPriority w:val="0"/>
    <w:pPr>
      <w:widowControl/>
      <w:pBdr>
        <w:top w:val="single" w:color="auto" w:sz="4" w:space="0"/>
        <w:left w:val="single" w:color="auto" w:sz="4" w:space="0"/>
        <w:bottom w:val="single" w:color="auto" w:sz="4" w:space="0"/>
      </w:pBdr>
      <w:spacing w:before="100" w:beforeAutospacing="1" w:after="100" w:afterAutospacing="1"/>
    </w:pPr>
    <w:rPr>
      <w:rFonts w:ascii="宋体" w:hAnsi="宋体" w:eastAsia="宋体" w:cs="宋体"/>
      <w:kern w:val="0"/>
      <w:szCs w:val="21"/>
    </w:rPr>
  </w:style>
  <w:style w:type="paragraph" w:customStyle="1" w:styleId="169">
    <w:name w:val="xl79"/>
    <w:basedOn w:val="1"/>
    <w:qFormat/>
    <w:uiPriority w:val="0"/>
    <w:pPr>
      <w:widowControl/>
      <w:pBdr>
        <w:top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Cs w:val="21"/>
    </w:rPr>
  </w:style>
  <w:style w:type="paragraph" w:customStyle="1" w:styleId="170">
    <w:name w:val="xl8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Cs w:val="21"/>
    </w:rPr>
  </w:style>
  <w:style w:type="paragraph" w:customStyle="1" w:styleId="171">
    <w:name w:val="xl81"/>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宋体" w:cs="宋体"/>
      <w:kern w:val="0"/>
      <w:szCs w:val="21"/>
    </w:rPr>
  </w:style>
  <w:style w:type="paragraph" w:customStyle="1" w:styleId="172">
    <w:name w:val="xl8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73">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74">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24"/>
      <w:szCs w:val="24"/>
    </w:rPr>
  </w:style>
  <w:style w:type="paragraph" w:customStyle="1" w:styleId="175">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cs="宋体"/>
      <w:kern w:val="0"/>
      <w:szCs w:val="21"/>
    </w:rPr>
  </w:style>
  <w:style w:type="paragraph" w:customStyle="1" w:styleId="176">
    <w:name w:val="xl8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cs="宋体"/>
      <w:kern w:val="0"/>
      <w:szCs w:val="21"/>
    </w:rPr>
  </w:style>
  <w:style w:type="paragraph" w:customStyle="1" w:styleId="177">
    <w:name w:val="xl8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Cs w:val="21"/>
    </w:rPr>
  </w:style>
  <w:style w:type="paragraph" w:customStyle="1" w:styleId="178">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Cs w:val="21"/>
    </w:rPr>
  </w:style>
  <w:style w:type="paragraph" w:customStyle="1" w:styleId="179">
    <w:name w:val="Char Char4 Char Char"/>
    <w:basedOn w:val="1"/>
    <w:qFormat/>
    <w:uiPriority w:val="0"/>
    <w:pPr>
      <w:widowControl/>
      <w:spacing w:after="160" w:line="240" w:lineRule="exact"/>
      <w:jc w:val="left"/>
    </w:pPr>
    <w:rPr>
      <w:rFonts w:ascii="Times New Roman" w:hAnsi="Times New Roman" w:eastAsia="宋体" w:cs="Times New Roman"/>
      <w:szCs w:val="24"/>
    </w:rPr>
  </w:style>
  <w:style w:type="character" w:customStyle="1" w:styleId="180">
    <w:name w:val="正文文本 2 Char"/>
    <w:basedOn w:val="40"/>
    <w:link w:val="32"/>
    <w:qFormat/>
    <w:uiPriority w:val="0"/>
    <w:rPr>
      <w:rFonts w:ascii="Times New Roman" w:hAnsi="Times New Roman" w:eastAsia="宋体" w:cs="Times New Roman"/>
      <w:kern w:val="2"/>
      <w:sz w:val="24"/>
    </w:rPr>
  </w:style>
  <w:style w:type="character" w:customStyle="1" w:styleId="181">
    <w:name w:val="zi1"/>
    <w:qFormat/>
    <w:uiPriority w:val="0"/>
    <w:rPr>
      <w:rFonts w:hint="eastAsia" w:ascii="宋体" w:hAnsi="宋体" w:eastAsia="宋体"/>
      <w:color w:val="000000"/>
      <w:sz w:val="28"/>
      <w:szCs w:val="28"/>
    </w:rPr>
  </w:style>
  <w:style w:type="paragraph" w:customStyle="1" w:styleId="182">
    <w:name w:val="TOC Heading"/>
    <w:basedOn w:val="2"/>
    <w:next w:val="1"/>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183">
    <w:name w:val="标题6"/>
    <w:basedOn w:val="1"/>
    <w:qFormat/>
    <w:uiPriority w:val="0"/>
    <w:pPr>
      <w:adjustRightInd w:val="0"/>
      <w:snapToGrid w:val="0"/>
      <w:spacing w:before="155" w:after="155" w:line="310" w:lineRule="atLeast"/>
      <w:jc w:val="center"/>
    </w:pPr>
    <w:rPr>
      <w:rFonts w:ascii="Times New Roman" w:hAnsi="Times New Roman" w:eastAsia="仿宋_GB2312" w:cs="Times New Roman"/>
      <w:sz w:val="24"/>
      <w:szCs w:val="20"/>
    </w:rPr>
  </w:style>
  <w:style w:type="paragraph" w:customStyle="1" w:styleId="184">
    <w:name w:val="a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5">
    <w:name w:val="大标题"/>
    <w:basedOn w:val="2"/>
    <w:qFormat/>
    <w:uiPriority w:val="0"/>
    <w:pPr>
      <w:adjustRightInd w:val="0"/>
      <w:snapToGrid w:val="0"/>
      <w:spacing w:before="0" w:after="0" w:line="310" w:lineRule="atLeast"/>
      <w:jc w:val="center"/>
    </w:pPr>
    <w:rPr>
      <w:rFonts w:eastAsia="方正水柱简体"/>
      <w:b w:val="0"/>
      <w:bCs w:val="0"/>
      <w:w w:val="85"/>
      <w:sz w:val="42"/>
      <w:szCs w:val="20"/>
    </w:rPr>
  </w:style>
  <w:style w:type="paragraph" w:customStyle="1" w:styleId="186">
    <w:name w:val="Char Char Char Char Char"/>
    <w:basedOn w:val="1"/>
    <w:qFormat/>
    <w:uiPriority w:val="0"/>
    <w:pPr>
      <w:widowControl/>
      <w:spacing w:after="160" w:line="240" w:lineRule="exact"/>
      <w:jc w:val="left"/>
    </w:pPr>
    <w:rPr>
      <w:rFonts w:ascii="Times New Roman" w:hAnsi="Times New Roman" w:eastAsia="宋体" w:cs="Times New Roman"/>
      <w:szCs w:val="24"/>
    </w:rPr>
  </w:style>
  <w:style w:type="paragraph" w:customStyle="1" w:styleId="187">
    <w:name w:val="a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8">
    <w:name w:val="列出段落2"/>
    <w:basedOn w:val="1"/>
    <w:qFormat/>
    <w:uiPriority w:val="34"/>
    <w:pPr>
      <w:ind w:firstLine="420" w:firstLineChars="200"/>
    </w:pPr>
    <w:rPr>
      <w:rFonts w:ascii="Times New Roman" w:hAnsi="Times New Roman" w:eastAsia="宋体" w:cs="Times New Roman"/>
      <w:szCs w:val="24"/>
    </w:rPr>
  </w:style>
  <w:style w:type="paragraph" w:customStyle="1" w:styleId="189">
    <w:name w:val="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0">
    <w:name w:val="列表段落1"/>
    <w:basedOn w:val="1"/>
    <w:qFormat/>
    <w:uiPriority w:val="34"/>
    <w:pPr>
      <w:ind w:firstLine="420" w:firstLineChars="200"/>
    </w:pPr>
  </w:style>
  <w:style w:type="paragraph" w:customStyle="1" w:styleId="191">
    <w:name w:val="样式 ws正文 + 首行缩进:  2 字符"/>
    <w:basedOn w:val="192"/>
    <w:qFormat/>
    <w:uiPriority w:val="0"/>
    <w:rPr>
      <w:rFonts w:cs="宋体"/>
    </w:rPr>
  </w:style>
  <w:style w:type="paragraph" w:customStyle="1" w:styleId="192">
    <w:name w:val="ws正文"/>
    <w:basedOn w:val="1"/>
    <w:qFormat/>
    <w:uiPriority w:val="0"/>
    <w:pPr>
      <w:spacing w:line="276" w:lineRule="auto"/>
      <w:ind w:firstLine="200" w:firstLineChars="200"/>
    </w:pPr>
    <w:rPr>
      <w:rFonts w:ascii="Times New Roman" w:hAnsi="Times New Roman" w:eastAsia="宋体" w:cs="Times New Roman"/>
      <w:kern w:val="0"/>
      <w:szCs w:val="20"/>
    </w:rPr>
  </w:style>
  <w:style w:type="paragraph" w:customStyle="1" w:styleId="193">
    <w:name w:val="样式 样式 样式 标题 2 + + 首行缩进:  2 字符 + 首行缩进:  2 字符"/>
    <w:basedOn w:val="194"/>
    <w:qFormat/>
    <w:uiPriority w:val="0"/>
    <w:pPr>
      <w:spacing w:beforeLines="50" w:afterLines="50" w:line="276" w:lineRule="auto"/>
      <w:ind w:firstLine="200"/>
    </w:pPr>
  </w:style>
  <w:style w:type="paragraph" w:customStyle="1" w:styleId="194">
    <w:name w:val="样式 样式 标题 2 + + 首行缩进:  2 字符"/>
    <w:basedOn w:val="195"/>
    <w:qFormat/>
    <w:uiPriority w:val="0"/>
    <w:pPr>
      <w:ind w:firstLine="482"/>
    </w:pPr>
    <w:rPr>
      <w:rFonts w:eastAsia="宋体" w:cs="宋体"/>
      <w:sz w:val="21"/>
      <w:szCs w:val="20"/>
    </w:rPr>
  </w:style>
  <w:style w:type="paragraph" w:customStyle="1" w:styleId="195">
    <w:name w:val="样式 标题 2 +"/>
    <w:basedOn w:val="3"/>
    <w:qFormat/>
    <w:uiPriority w:val="0"/>
    <w:pPr>
      <w:spacing w:before="0" w:after="0" w:line="440" w:lineRule="exact"/>
      <w:ind w:firstLine="200" w:firstLineChars="200"/>
    </w:pPr>
    <w:rPr>
      <w:rFonts w:eastAsia="仿宋_GB2312"/>
      <w:kern w:val="0"/>
      <w:sz w:val="24"/>
    </w:rPr>
  </w:style>
  <w:style w:type="paragraph" w:customStyle="1" w:styleId="196">
    <w:name w:val="ws表头文"/>
    <w:basedOn w:val="1"/>
    <w:qFormat/>
    <w:uiPriority w:val="0"/>
    <w:pPr>
      <w:spacing w:beforeLines="50" w:afterLines="50"/>
      <w:jc w:val="center"/>
    </w:pPr>
    <w:rPr>
      <w:rFonts w:ascii="宋体" w:hAnsi="宋体" w:eastAsia="宋体" w:cs="宋体"/>
      <w:b/>
      <w:bCs/>
      <w:kern w:val="0"/>
      <w:sz w:val="18"/>
      <w:szCs w:val="18"/>
    </w:rPr>
  </w:style>
  <w:style w:type="paragraph" w:customStyle="1" w:styleId="197">
    <w:name w:val="ws表格头"/>
    <w:basedOn w:val="198"/>
    <w:qFormat/>
    <w:uiPriority w:val="0"/>
    <w:pPr>
      <w:ind w:left="-111" w:leftChars="-53" w:right="-97" w:rightChars="-46"/>
      <w:jc w:val="center"/>
    </w:pPr>
    <w:rPr>
      <w:b/>
      <w:kern w:val="0"/>
    </w:rPr>
  </w:style>
  <w:style w:type="paragraph" w:customStyle="1" w:styleId="198">
    <w:name w:val="ws表格"/>
    <w:basedOn w:val="1"/>
    <w:next w:val="1"/>
    <w:qFormat/>
    <w:uiPriority w:val="0"/>
    <w:rPr>
      <w:rFonts w:ascii="Times New Roman" w:hAnsi="Times New Roman" w:eastAsia="宋体" w:cs="Times New Roman"/>
      <w:sz w:val="18"/>
      <w:szCs w:val="20"/>
    </w:rPr>
  </w:style>
  <w:style w:type="paragraph" w:customStyle="1" w:styleId="199">
    <w:name w:val="样式 样式 样式 样式 标题 1 + + 首行缩进:  2 字符 + 首行缩进:  2 字符 + 首行缩进:  2 字符 段前..."/>
    <w:basedOn w:val="200"/>
    <w:qFormat/>
    <w:uiPriority w:val="0"/>
    <w:pPr>
      <w:tabs>
        <w:tab w:val="left" w:pos="780"/>
      </w:tabs>
      <w:spacing w:before="120" w:after="120"/>
      <w:ind w:firstLine="422"/>
    </w:pPr>
    <w:rPr>
      <w:sz w:val="24"/>
    </w:rPr>
  </w:style>
  <w:style w:type="paragraph" w:customStyle="1" w:styleId="200">
    <w:name w:val="样式 样式 样式 标题 1 + + 首行缩进:  2 字符 + 首行缩进:  2 字符"/>
    <w:basedOn w:val="201"/>
    <w:qFormat/>
    <w:uiPriority w:val="0"/>
    <w:pPr>
      <w:tabs>
        <w:tab w:val="left" w:pos="780"/>
      </w:tabs>
      <w:spacing w:beforeLines="50" w:afterLines="50"/>
    </w:pPr>
  </w:style>
  <w:style w:type="paragraph" w:customStyle="1" w:styleId="201">
    <w:name w:val="样式 样式 标题 1 + + 首行缩进:  2 字符"/>
    <w:basedOn w:val="202"/>
    <w:qFormat/>
    <w:uiPriority w:val="0"/>
    <w:pPr>
      <w:tabs>
        <w:tab w:val="left" w:pos="780"/>
      </w:tabs>
      <w:spacing w:line="276" w:lineRule="auto"/>
    </w:pPr>
    <w:rPr>
      <w:rFonts w:eastAsia="宋体" w:cs="宋体"/>
      <w:sz w:val="21"/>
      <w:szCs w:val="20"/>
    </w:rPr>
  </w:style>
  <w:style w:type="paragraph" w:customStyle="1" w:styleId="202">
    <w:name w:val="样式 标题 1 +"/>
    <w:basedOn w:val="2"/>
    <w:qFormat/>
    <w:uiPriority w:val="0"/>
    <w:pPr>
      <w:tabs>
        <w:tab w:val="left" w:pos="780"/>
      </w:tabs>
      <w:suppressAutoHyphens/>
      <w:spacing w:before="0" w:after="0" w:line="440" w:lineRule="exact"/>
      <w:ind w:left="780" w:firstLine="200" w:firstLineChars="200"/>
    </w:pPr>
    <w:rPr>
      <w:rFonts w:eastAsia="仿宋_GB2312"/>
      <w:kern w:val="0"/>
      <w:sz w:val="24"/>
      <w:lang w:eastAsia="ar-SA"/>
    </w:rPr>
  </w:style>
  <w:style w:type="paragraph" w:customStyle="1" w:styleId="203">
    <w:name w:val="样式 (西文) 仿宋_GB2312 (中文) 仿宋_GB2312 (符号) 宋体 小四 加粗 左 首行缩进:  2 ..."/>
    <w:basedOn w:val="1"/>
    <w:qFormat/>
    <w:uiPriority w:val="0"/>
    <w:pPr>
      <w:jc w:val="left"/>
    </w:pPr>
    <w:rPr>
      <w:rFonts w:ascii="仿宋_GB2312" w:hAnsi="宋体" w:eastAsia="宋体" w:cs="宋体"/>
      <w:b/>
      <w:bCs/>
      <w:kern w:val="0"/>
      <w:szCs w:val="20"/>
    </w:rPr>
  </w:style>
  <w:style w:type="paragraph" w:customStyle="1" w:styleId="204">
    <w:name w:val="样式 样式 (西文) 仿宋_GB2312 (中文) 仿宋_GB2312 小四 加粗 首行缩进:  2 字符 行距: 固定值 ....."/>
    <w:basedOn w:val="205"/>
    <w:qFormat/>
    <w:uiPriority w:val="0"/>
    <w:pPr>
      <w:ind w:firstLine="422"/>
    </w:pPr>
    <w:rPr>
      <w:rFonts w:ascii="宋体"/>
      <w:szCs w:val="21"/>
    </w:rPr>
  </w:style>
  <w:style w:type="paragraph" w:customStyle="1" w:styleId="205">
    <w:name w:val="样式 (西文) 仿宋_GB2312 (中文) 仿宋_GB2312 小四 加粗 首行缩进:  2 字符 行距: 固定值 ..."/>
    <w:basedOn w:val="1"/>
    <w:qFormat/>
    <w:uiPriority w:val="0"/>
    <w:rPr>
      <w:rFonts w:ascii="仿宋_GB2312" w:hAnsi="Times New Roman" w:eastAsia="宋体" w:cs="宋体"/>
      <w:b/>
      <w:bCs/>
      <w:szCs w:val="20"/>
    </w:rPr>
  </w:style>
  <w:style w:type="paragraph" w:customStyle="1" w:styleId="206">
    <w:name w:val="msonormal"/>
    <w:basedOn w:val="1"/>
    <w:qFormat/>
    <w:uiPriority w:val="0"/>
    <w:rPr>
      <w:rFonts w:ascii="Times New Roman" w:hAnsi="Times New Roman" w:eastAsia="宋体" w:cs="Times New Roman"/>
      <w:sz w:val="24"/>
      <w:szCs w:val="20"/>
    </w:rPr>
  </w:style>
  <w:style w:type="character" w:customStyle="1" w:styleId="207">
    <w:name w:val="headline-content"/>
    <w:basedOn w:val="40"/>
    <w:qFormat/>
    <w:uiPriority w:val="0"/>
  </w:style>
  <w:style w:type="character" w:customStyle="1" w:styleId="208">
    <w:name w:val="t_tag"/>
    <w:basedOn w:val="40"/>
    <w:qFormat/>
    <w:uiPriority w:val="0"/>
  </w:style>
  <w:style w:type="paragraph" w:customStyle="1" w:styleId="209">
    <w:name w:val="WPSOffice手动目录 1"/>
    <w:semiHidden/>
    <w:qFormat/>
    <w:uiPriority w:val="0"/>
    <w:rPr>
      <w:rFonts w:asciiTheme="minorHAnsi" w:hAnsiTheme="minorHAnsi" w:eastAsiaTheme="minorHAnsi" w:cstheme="minorBidi"/>
      <w:lang w:val="en-US" w:eastAsia="zh-CN" w:bidi="ar-SA"/>
    </w:rPr>
  </w:style>
  <w:style w:type="paragraph" w:customStyle="1" w:styleId="210">
    <w:name w:val="WPSOffice手动目录 2"/>
    <w:semiHidden/>
    <w:qFormat/>
    <w:uiPriority w:val="0"/>
    <w:pPr>
      <w:ind w:left="200" w:leftChars="200"/>
    </w:pPr>
    <w:rPr>
      <w:rFonts w:asciiTheme="minorHAnsi" w:hAnsiTheme="minorHAnsi" w:eastAsiaTheme="minorHAnsi" w:cstheme="minorBidi"/>
      <w:lang w:val="en-US" w:eastAsia="zh-CN" w:bidi="ar-SA"/>
    </w:rPr>
  </w:style>
  <w:style w:type="paragraph" w:customStyle="1" w:styleId="211">
    <w:name w:val="标准"/>
    <w:basedOn w:val="1"/>
    <w:qFormat/>
    <w:uiPriority w:val="99"/>
    <w:pPr>
      <w:autoSpaceDE w:val="0"/>
      <w:autoSpaceDN w:val="0"/>
      <w:adjustRightInd w:val="0"/>
      <w:spacing w:before="120" w:after="120" w:line="312" w:lineRule="atLeast"/>
      <w:ind w:firstLine="200" w:firstLineChars="200"/>
      <w:jc w:val="left"/>
      <w:textAlignment w:val="baseline"/>
    </w:pPr>
    <w:rPr>
      <w:rFonts w:ascii="宋体" w:hAnsi="宋体" w:eastAsia="仿宋_GB2312" w:cs="宋体"/>
      <w:kern w:val="0"/>
      <w:sz w:val="32"/>
      <w:szCs w:val="20"/>
    </w:rPr>
  </w:style>
  <w:style w:type="paragraph" w:customStyle="1" w:styleId="212">
    <w:name w:val="WPSOffice手动目录 3"/>
    <w:semiHidden/>
    <w:qFormat/>
    <w:uiPriority w:val="0"/>
    <w:pPr>
      <w:ind w:left="400" w:leftChars="400"/>
    </w:pPr>
    <w:rPr>
      <w:rFonts w:asciiTheme="minorHAnsi" w:hAnsiTheme="minorHAnsi" w:eastAsiaTheme="minorHAnsi" w:cstheme="minorBidi"/>
      <w:lang w:val="en-US" w:eastAsia="zh-CN" w:bidi="ar-SA"/>
    </w:rPr>
  </w:style>
  <w:style w:type="paragraph" w:customStyle="1" w:styleId="213">
    <w:name w:val="c正文"/>
    <w:semiHidden/>
    <w:qFormat/>
    <w:uiPriority w:val="0"/>
    <w:pPr>
      <w:tabs>
        <w:tab w:val="left" w:pos="1800"/>
        <w:tab w:val="right" w:leader="middleDot" w:pos="8100"/>
      </w:tabs>
      <w:spacing w:line="360" w:lineRule="auto"/>
      <w:ind w:firstLine="200" w:firstLineChars="200"/>
      <w:jc w:val="both"/>
    </w:pPr>
    <w:rPr>
      <w:rFonts w:ascii="仿宋_GB2312" w:hAnsi="宋体" w:eastAsia="仿宋_GB2312" w:cs="Times New Roman"/>
      <w:kern w:val="2"/>
      <w:sz w:val="28"/>
      <w:lang w:val="en-US" w:eastAsia="zh-CN" w:bidi="ar-SA"/>
    </w:rPr>
  </w:style>
  <w:style w:type="character" w:customStyle="1" w:styleId="214">
    <w:name w:val="纯文本 Char1"/>
    <w:basedOn w:val="40"/>
    <w:qFormat/>
    <w:uiPriority w:val="99"/>
    <w:rPr>
      <w:rFonts w:ascii="宋体" w:hAnsi="Courier New" w:eastAsia="宋体" w:cs="Courier New"/>
      <w:sz w:val="21"/>
      <w:szCs w:val="21"/>
      <w:lang w:eastAsia="en-US"/>
    </w:rPr>
  </w:style>
  <w:style w:type="character" w:customStyle="1" w:styleId="215">
    <w:name w:val="副标题 Char"/>
    <w:basedOn w:val="40"/>
    <w:link w:val="26"/>
    <w:qFormat/>
    <w:uiPriority w:val="99"/>
    <w:rPr>
      <w:rFonts w:ascii="Cambria" w:hAnsi="Cambria" w:eastAsia="宋体" w:cs="Cambria"/>
      <w:b/>
      <w:bCs/>
      <w:kern w:val="28"/>
      <w:sz w:val="32"/>
      <w:szCs w:val="32"/>
    </w:rPr>
  </w:style>
  <w:style w:type="character" w:customStyle="1" w:styleId="216">
    <w:name w:val="脚注文本 Char"/>
    <w:basedOn w:val="40"/>
    <w:link w:val="27"/>
    <w:semiHidden/>
    <w:qFormat/>
    <w:uiPriority w:val="99"/>
    <w:rPr>
      <w:rFonts w:ascii="Times New Roman" w:hAnsi="Times New Roman" w:eastAsia="宋体" w:cs="Times New Roman"/>
      <w:sz w:val="18"/>
      <w:szCs w:val="18"/>
    </w:rPr>
  </w:style>
  <w:style w:type="character" w:customStyle="1" w:styleId="217">
    <w:name w:val="样式1 Char"/>
    <w:link w:val="120"/>
    <w:qFormat/>
    <w:locked/>
    <w:uiPriority w:val="99"/>
    <w:rPr>
      <w:rFonts w:ascii="Times New Roman" w:hAnsi="Times New Roman" w:eastAsia="方正水柱简体" w:cs="Times New Roman"/>
      <w:w w:val="90"/>
      <w:kern w:val="2"/>
      <w:sz w:val="42"/>
    </w:rPr>
  </w:style>
  <w:style w:type="paragraph" w:customStyle="1" w:styleId="218">
    <w:name w:val="4级"/>
    <w:basedOn w:val="1"/>
    <w:link w:val="219"/>
    <w:qFormat/>
    <w:uiPriority w:val="99"/>
    <w:pPr>
      <w:spacing w:line="440" w:lineRule="exact"/>
      <w:ind w:firstLine="482" w:firstLineChars="200"/>
      <w:jc w:val="left"/>
    </w:pPr>
    <w:rPr>
      <w:rFonts w:ascii="仿宋_GB2312" w:hAnsi="Times New Roman" w:eastAsia="仿宋_GB2312" w:cs="Times New Roman"/>
      <w:b/>
      <w:bCs/>
      <w:kern w:val="0"/>
      <w:sz w:val="24"/>
      <w:szCs w:val="24"/>
    </w:rPr>
  </w:style>
  <w:style w:type="character" w:customStyle="1" w:styleId="219">
    <w:name w:val="4级 Char"/>
    <w:link w:val="218"/>
    <w:qFormat/>
    <w:locked/>
    <w:uiPriority w:val="99"/>
    <w:rPr>
      <w:rFonts w:ascii="仿宋_GB2312" w:hAnsi="Times New Roman" w:eastAsia="仿宋_GB2312" w:cs="Times New Roman"/>
      <w:b/>
      <w:bCs/>
      <w:sz w:val="24"/>
      <w:szCs w:val="24"/>
    </w:rPr>
  </w:style>
  <w:style w:type="character" w:customStyle="1" w:styleId="220">
    <w:name w:val="表 Char"/>
    <w:link w:val="221"/>
    <w:qFormat/>
    <w:locked/>
    <w:uiPriority w:val="99"/>
    <w:rPr>
      <w:rFonts w:ascii="宋体" w:hAnsi="宋体" w:cs="宋体"/>
      <w:sz w:val="21"/>
      <w:szCs w:val="21"/>
    </w:rPr>
  </w:style>
  <w:style w:type="paragraph" w:customStyle="1" w:styleId="221">
    <w:name w:val="表"/>
    <w:basedOn w:val="1"/>
    <w:link w:val="220"/>
    <w:qFormat/>
    <w:uiPriority w:val="99"/>
    <w:pPr>
      <w:spacing w:line="180" w:lineRule="atLeast"/>
      <w:jc w:val="left"/>
    </w:pPr>
    <w:rPr>
      <w:rFonts w:ascii="宋体" w:hAnsi="宋体" w:cs="宋体"/>
      <w:kern w:val="0"/>
      <w:szCs w:val="21"/>
    </w:rPr>
  </w:style>
  <w:style w:type="paragraph" w:customStyle="1" w:styleId="222">
    <w:name w:val="neirong"/>
    <w:basedOn w:val="1"/>
    <w:link w:val="223"/>
    <w:semiHidden/>
    <w:qFormat/>
    <w:uiPriority w:val="99"/>
    <w:pPr>
      <w:spacing w:line="360" w:lineRule="auto"/>
      <w:ind w:firstLine="200" w:firstLineChars="200"/>
    </w:pPr>
    <w:rPr>
      <w:rFonts w:ascii="仿宋_GB2312" w:hAnsi="仿宋_GB2312" w:eastAsia="仿宋_GB2312" w:cs="Times New Roman"/>
      <w:kern w:val="0"/>
      <w:sz w:val="28"/>
      <w:szCs w:val="28"/>
    </w:rPr>
  </w:style>
  <w:style w:type="character" w:customStyle="1" w:styleId="223">
    <w:name w:val="neirong Char"/>
    <w:link w:val="222"/>
    <w:semiHidden/>
    <w:qFormat/>
    <w:locked/>
    <w:uiPriority w:val="99"/>
    <w:rPr>
      <w:rFonts w:ascii="仿宋_GB2312" w:hAnsi="仿宋_GB2312" w:eastAsia="仿宋_GB2312" w:cs="Times New Roman"/>
      <w:sz w:val="28"/>
      <w:szCs w:val="28"/>
    </w:rPr>
  </w:style>
  <w:style w:type="character" w:customStyle="1" w:styleId="224">
    <w:name w:val="No Spacing Char"/>
    <w:link w:val="225"/>
    <w:qFormat/>
    <w:locked/>
    <w:uiPriority w:val="99"/>
    <w:rPr>
      <w:kern w:val="2"/>
      <w:sz w:val="22"/>
      <w:szCs w:val="22"/>
    </w:rPr>
  </w:style>
  <w:style w:type="paragraph" w:customStyle="1" w:styleId="225">
    <w:name w:val="无间隔1"/>
    <w:link w:val="224"/>
    <w:qFormat/>
    <w:uiPriority w:val="99"/>
    <w:rPr>
      <w:rFonts w:asciiTheme="minorHAnsi" w:hAnsiTheme="minorHAnsi" w:eastAsiaTheme="minorEastAsia" w:cstheme="minorBidi"/>
      <w:kern w:val="2"/>
      <w:sz w:val="22"/>
      <w:szCs w:val="22"/>
      <w:lang w:val="en-US" w:eastAsia="zh-CN" w:bidi="ar-SA"/>
    </w:rPr>
  </w:style>
  <w:style w:type="character" w:customStyle="1" w:styleId="226">
    <w:name w:val="本文正文 Char1"/>
    <w:link w:val="227"/>
    <w:qFormat/>
    <w:locked/>
    <w:uiPriority w:val="99"/>
    <w:rPr>
      <w:rFonts w:ascii="宋体" w:cs="宋体"/>
      <w:sz w:val="24"/>
      <w:szCs w:val="24"/>
    </w:rPr>
  </w:style>
  <w:style w:type="paragraph" w:customStyle="1" w:styleId="227">
    <w:name w:val="本文正文"/>
    <w:basedOn w:val="1"/>
    <w:link w:val="226"/>
    <w:qFormat/>
    <w:uiPriority w:val="99"/>
    <w:pPr>
      <w:widowControl/>
      <w:spacing w:line="480" w:lineRule="exact"/>
      <w:ind w:firstLine="200" w:firstLineChars="200"/>
      <w:jc w:val="left"/>
    </w:pPr>
    <w:rPr>
      <w:rFonts w:ascii="宋体" w:cs="宋体"/>
      <w:kern w:val="0"/>
      <w:sz w:val="24"/>
      <w:szCs w:val="24"/>
    </w:rPr>
  </w:style>
  <w:style w:type="paragraph" w:customStyle="1" w:styleId="228">
    <w:name w:val="列出段落3"/>
    <w:basedOn w:val="1"/>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3B083-4FFC-4308-AEAA-806BB991FF6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18</Pages>
  <Words>7758</Words>
  <Characters>7893</Characters>
  <Lines>107</Lines>
  <Paragraphs>30</Paragraphs>
  <TotalTime>3</TotalTime>
  <ScaleCrop>false</ScaleCrop>
  <LinksUpToDate>false</LinksUpToDate>
  <CharactersWithSpaces>7956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2022-08-31T02:30:00Z</dcterms:created>
  <dc:creator>微软用户</dc:creator>
  <cp:lastModifiedBy>迷城</cp:lastModifiedBy>
  <cp:lastPrinted>2022-08-30T13:21:00Z</cp:lastPrinted>
  <dcterms:modified xsi:type="dcterms:W3CDTF">2022-09-08T07:33:49Z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2104A992118D4A078676C6A8DADA008A</vt:lpwstr>
  </property>
</Properties>
</file>